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F5B27" w14:textId="77777777" w:rsidR="00A17D17" w:rsidRPr="00D03D74" w:rsidRDefault="00A17D17" w:rsidP="004B2B14">
      <w:pPr>
        <w:pStyle w:val="5"/>
        <w:rPr>
          <w:rFonts w:eastAsia="Calibri"/>
        </w:rPr>
      </w:pPr>
      <w:r w:rsidRPr="00D03D74">
        <w:rPr>
          <w:rFonts w:eastAsia="Calibri"/>
        </w:rPr>
        <w:t>Приложение № 1</w:t>
      </w:r>
    </w:p>
    <w:p w14:paraId="2738AFB3" w14:textId="77777777" w:rsidR="00A17D17" w:rsidRPr="00D03D74" w:rsidRDefault="00A17D17" w:rsidP="00A17D17">
      <w:pPr>
        <w:tabs>
          <w:tab w:val="left" w:pos="5940"/>
        </w:tabs>
        <w:spacing w:after="0" w:line="20" w:lineRule="atLeast"/>
        <w:ind w:hanging="426"/>
        <w:jc w:val="right"/>
        <w:rPr>
          <w:rFonts w:ascii="Arial" w:eastAsia="Calibri" w:hAnsi="Arial" w:cs="Arial"/>
          <w:spacing w:val="6"/>
          <w:sz w:val="20"/>
          <w:szCs w:val="20"/>
        </w:rPr>
      </w:pPr>
      <w:r w:rsidRPr="00D03D74">
        <w:rPr>
          <w:rFonts w:ascii="Arial" w:eastAsia="Calibri" w:hAnsi="Arial" w:cs="Arial"/>
          <w:spacing w:val="6"/>
          <w:sz w:val="20"/>
          <w:szCs w:val="20"/>
        </w:rPr>
        <w:t>к Договору подряда №</w:t>
      </w:r>
    </w:p>
    <w:p w14:paraId="38EAFFAD" w14:textId="77777777" w:rsidR="00A17D17" w:rsidRDefault="00A17D17" w:rsidP="00795BFE">
      <w:pPr>
        <w:tabs>
          <w:tab w:val="left" w:pos="5940"/>
        </w:tabs>
        <w:spacing w:after="0" w:line="20" w:lineRule="atLeast"/>
        <w:ind w:hanging="426"/>
        <w:jc w:val="center"/>
        <w:rPr>
          <w:rFonts w:ascii="Arial" w:eastAsia="Calibri" w:hAnsi="Arial" w:cs="Arial"/>
          <w:b/>
          <w:spacing w:val="6"/>
          <w:sz w:val="20"/>
          <w:szCs w:val="20"/>
        </w:rPr>
      </w:pPr>
    </w:p>
    <w:p w14:paraId="24CA179D" w14:textId="77777777" w:rsidR="00C2091C" w:rsidRPr="00D03D74" w:rsidRDefault="00C2091C" w:rsidP="00795BFE">
      <w:pPr>
        <w:tabs>
          <w:tab w:val="left" w:pos="5940"/>
        </w:tabs>
        <w:spacing w:after="0" w:line="20" w:lineRule="atLeast"/>
        <w:ind w:hanging="426"/>
        <w:jc w:val="center"/>
        <w:rPr>
          <w:rFonts w:ascii="Arial" w:eastAsia="Calibri" w:hAnsi="Arial" w:cs="Arial"/>
          <w:b/>
          <w:spacing w:val="6"/>
          <w:sz w:val="20"/>
          <w:szCs w:val="20"/>
        </w:rPr>
      </w:pPr>
    </w:p>
    <w:p w14:paraId="362DD770" w14:textId="526CF475" w:rsidR="00F82423" w:rsidRPr="00D03D74" w:rsidRDefault="00F82423" w:rsidP="00795BFE">
      <w:pPr>
        <w:tabs>
          <w:tab w:val="left" w:pos="5940"/>
        </w:tabs>
        <w:spacing w:after="0" w:line="20" w:lineRule="atLeast"/>
        <w:ind w:hanging="426"/>
        <w:jc w:val="center"/>
        <w:rPr>
          <w:rFonts w:ascii="Arial" w:eastAsia="Calibri" w:hAnsi="Arial" w:cs="Arial"/>
          <w:spacing w:val="6"/>
          <w:sz w:val="20"/>
          <w:szCs w:val="20"/>
        </w:rPr>
      </w:pPr>
      <w:r w:rsidRPr="00D03D74">
        <w:rPr>
          <w:rFonts w:ascii="Arial" w:eastAsia="Calibri" w:hAnsi="Arial" w:cs="Arial"/>
          <w:b/>
          <w:spacing w:val="6"/>
          <w:sz w:val="20"/>
          <w:szCs w:val="20"/>
        </w:rPr>
        <w:t>ТЕХНИЧЕСКОЕ ЗАДАНИЕ</w:t>
      </w:r>
    </w:p>
    <w:p w14:paraId="17AEC253" w14:textId="44002328" w:rsidR="0001271E" w:rsidRPr="00D03D74" w:rsidRDefault="0001271E" w:rsidP="00795BFE">
      <w:pPr>
        <w:spacing w:after="0" w:line="20" w:lineRule="atLeast"/>
        <w:jc w:val="center"/>
        <w:rPr>
          <w:rFonts w:ascii="Arial" w:eastAsia="Calibri" w:hAnsi="Arial" w:cs="Arial"/>
          <w:bCs/>
          <w:sz w:val="20"/>
          <w:szCs w:val="20"/>
        </w:rPr>
      </w:pPr>
      <w:r w:rsidRPr="00D03D74">
        <w:rPr>
          <w:rFonts w:ascii="Arial" w:eastAsia="Calibri" w:hAnsi="Arial" w:cs="Arial"/>
          <w:bCs/>
          <w:sz w:val="20"/>
          <w:szCs w:val="20"/>
        </w:rPr>
        <w:t>г. Тюмень</w:t>
      </w:r>
      <w:r w:rsidRPr="00D03D74">
        <w:rPr>
          <w:rFonts w:ascii="Arial" w:eastAsia="Calibri" w:hAnsi="Arial" w:cs="Arial"/>
          <w:bCs/>
          <w:sz w:val="20"/>
          <w:szCs w:val="20"/>
        </w:rPr>
        <w:tab/>
      </w:r>
      <w:r w:rsidR="004D132A" w:rsidRPr="00D03D74">
        <w:rPr>
          <w:rFonts w:ascii="Arial" w:eastAsia="Calibri" w:hAnsi="Arial" w:cs="Arial"/>
          <w:bCs/>
          <w:sz w:val="20"/>
          <w:szCs w:val="20"/>
        </w:rPr>
        <w:tab/>
      </w:r>
      <w:r w:rsidR="004D132A" w:rsidRPr="00D03D74">
        <w:rPr>
          <w:rFonts w:ascii="Arial" w:eastAsia="Calibri" w:hAnsi="Arial" w:cs="Arial"/>
          <w:bCs/>
          <w:sz w:val="20"/>
          <w:szCs w:val="20"/>
        </w:rPr>
        <w:tab/>
      </w:r>
      <w:r w:rsidR="004D132A" w:rsidRPr="00D03D74">
        <w:rPr>
          <w:rFonts w:ascii="Arial" w:eastAsia="Calibri" w:hAnsi="Arial" w:cs="Arial"/>
          <w:bCs/>
          <w:sz w:val="20"/>
          <w:szCs w:val="20"/>
        </w:rPr>
        <w:tab/>
      </w:r>
      <w:r w:rsidR="004D132A" w:rsidRPr="00D03D74">
        <w:rPr>
          <w:rFonts w:ascii="Arial" w:eastAsia="Calibri" w:hAnsi="Arial" w:cs="Arial"/>
          <w:bCs/>
          <w:sz w:val="20"/>
          <w:szCs w:val="20"/>
        </w:rPr>
        <w:tab/>
      </w:r>
      <w:r w:rsidRPr="00D03D74">
        <w:rPr>
          <w:rFonts w:ascii="Arial" w:eastAsia="Calibri" w:hAnsi="Arial" w:cs="Arial"/>
          <w:bCs/>
          <w:sz w:val="20"/>
          <w:szCs w:val="20"/>
        </w:rPr>
        <w:tab/>
      </w:r>
      <w:r w:rsidRPr="00D03D74">
        <w:rPr>
          <w:rFonts w:ascii="Arial" w:eastAsia="Calibri" w:hAnsi="Arial" w:cs="Arial"/>
          <w:bCs/>
          <w:sz w:val="20"/>
          <w:szCs w:val="20"/>
        </w:rPr>
        <w:tab/>
      </w:r>
      <w:r w:rsidRPr="00D03D74">
        <w:rPr>
          <w:rFonts w:ascii="Arial" w:eastAsia="Calibri" w:hAnsi="Arial" w:cs="Arial"/>
          <w:bCs/>
          <w:sz w:val="20"/>
          <w:szCs w:val="20"/>
        </w:rPr>
        <w:tab/>
      </w:r>
      <w:r w:rsidRPr="00D03D74">
        <w:rPr>
          <w:rFonts w:ascii="Arial" w:eastAsia="Calibri" w:hAnsi="Arial" w:cs="Arial"/>
          <w:bCs/>
          <w:sz w:val="20"/>
          <w:szCs w:val="20"/>
        </w:rPr>
        <w:tab/>
      </w:r>
      <w:r w:rsidRPr="00D03D74">
        <w:rPr>
          <w:rFonts w:ascii="Arial" w:eastAsia="Calibri" w:hAnsi="Arial" w:cs="Arial"/>
          <w:bCs/>
          <w:sz w:val="20"/>
          <w:szCs w:val="20"/>
        </w:rPr>
        <w:tab/>
      </w:r>
      <w:r w:rsidR="004D132A" w:rsidRPr="00D03D74">
        <w:rPr>
          <w:rFonts w:ascii="Arial" w:eastAsia="Calibri" w:hAnsi="Arial" w:cs="Arial"/>
          <w:bCs/>
          <w:sz w:val="20"/>
          <w:szCs w:val="20"/>
        </w:rPr>
        <w:tab/>
      </w:r>
    </w:p>
    <w:p w14:paraId="423CD9FF" w14:textId="77777777" w:rsidR="00A17D17" w:rsidRPr="00D03D74" w:rsidRDefault="00A17D17" w:rsidP="00795BFE">
      <w:pPr>
        <w:spacing w:after="0" w:line="20" w:lineRule="atLeast"/>
        <w:jc w:val="center"/>
        <w:rPr>
          <w:rFonts w:ascii="Arial" w:eastAsia="Calibri" w:hAnsi="Arial" w:cs="Arial"/>
          <w:bCs/>
          <w:sz w:val="20"/>
          <w:szCs w:val="20"/>
        </w:rPr>
      </w:pPr>
    </w:p>
    <w:tbl>
      <w:tblPr>
        <w:tblStyle w:val="ae"/>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281"/>
        <w:gridCol w:w="9197"/>
      </w:tblGrid>
      <w:tr w:rsidR="0029570D" w:rsidRPr="00D03D74" w14:paraId="2E017437" w14:textId="77777777" w:rsidTr="00D03D74">
        <w:trPr>
          <w:trHeight w:val="848"/>
        </w:trPr>
        <w:tc>
          <w:tcPr>
            <w:tcW w:w="1281" w:type="dxa"/>
            <w:shd w:val="clear" w:color="auto" w:fill="F79646" w:themeFill="accent6"/>
            <w:vAlign w:val="center"/>
          </w:tcPr>
          <w:p w14:paraId="2661AD71" w14:textId="77777777" w:rsidR="0029570D" w:rsidRPr="00D03D74" w:rsidRDefault="0029570D" w:rsidP="00795BFE">
            <w:pPr>
              <w:spacing w:line="20" w:lineRule="atLeast"/>
              <w:jc w:val="right"/>
              <w:rPr>
                <w:rFonts w:ascii="Arial" w:hAnsi="Arial" w:cs="Arial"/>
                <w:bCs/>
                <w:color w:val="FFFFFF" w:themeColor="background1"/>
              </w:rPr>
            </w:pPr>
            <w:r w:rsidRPr="00D03D74">
              <w:rPr>
                <w:rFonts w:ascii="Arial" w:hAnsi="Arial" w:cs="Arial"/>
                <w:b/>
                <w:bCs/>
                <w:color w:val="FFFFFF" w:themeColor="background1"/>
              </w:rPr>
              <w:t>Объект:</w:t>
            </w:r>
          </w:p>
        </w:tc>
        <w:tc>
          <w:tcPr>
            <w:tcW w:w="9197" w:type="dxa"/>
            <w:shd w:val="clear" w:color="auto" w:fill="FDE9D9" w:themeFill="accent6" w:themeFillTint="33"/>
            <w:vAlign w:val="center"/>
          </w:tcPr>
          <w:p w14:paraId="0C477FE0" w14:textId="33BA28E1" w:rsidR="0029570D" w:rsidRPr="006D2618" w:rsidRDefault="00A17D17" w:rsidP="006D2618">
            <w:pPr>
              <w:spacing w:line="20" w:lineRule="atLeast"/>
              <w:rPr>
                <w:rFonts w:ascii="Arial" w:hAnsi="Arial" w:cs="Arial"/>
              </w:rPr>
            </w:pPr>
            <w:r w:rsidRPr="006D2618">
              <w:rPr>
                <w:rFonts w:ascii="Arial" w:hAnsi="Arial" w:cs="Arial"/>
              </w:rPr>
              <w:t>«Многоквартирные жилые дома с объектами инфраструктуры, расположенные по адресу: Тюменская область, Тюменский район, д. Дударева, Московское МО по ул. Сергея Джанбровского. 1 очередь</w:t>
            </w:r>
            <w:r w:rsidR="006D2618" w:rsidRPr="006D2618">
              <w:rPr>
                <w:rFonts w:ascii="Arial" w:hAnsi="Arial" w:cs="Arial"/>
              </w:rPr>
              <w:t>. 1.1.1. 1 этап: ГП 1 Секции ГП 1.1; 1.2; 1.3; 1.4. 2 этап: ГП 2 Секции ГП 2.1; 2.2. 3 этап: ГП 3 Секции ГП 3.1; 3.2; 3.3.4 этап: ГП 4 Секции ГП 4.1; 4.2</w:t>
            </w:r>
            <w:r w:rsidRPr="006D2618">
              <w:rPr>
                <w:rFonts w:ascii="Arial" w:hAnsi="Arial" w:cs="Arial"/>
              </w:rPr>
              <w:t>»</w:t>
            </w:r>
          </w:p>
        </w:tc>
      </w:tr>
      <w:tr w:rsidR="0029570D" w:rsidRPr="00D03D74" w14:paraId="46344450" w14:textId="77777777" w:rsidTr="00D03D74">
        <w:trPr>
          <w:trHeight w:val="279"/>
        </w:trPr>
        <w:tc>
          <w:tcPr>
            <w:tcW w:w="1281" w:type="dxa"/>
            <w:shd w:val="clear" w:color="auto" w:fill="F79646" w:themeFill="accent6"/>
            <w:vAlign w:val="center"/>
          </w:tcPr>
          <w:p w14:paraId="08D43288" w14:textId="77777777" w:rsidR="0029570D" w:rsidRPr="00D03D74" w:rsidRDefault="0029570D" w:rsidP="00795BFE">
            <w:pPr>
              <w:pStyle w:val="a7"/>
              <w:spacing w:line="20" w:lineRule="atLeast"/>
              <w:ind w:left="0"/>
              <w:jc w:val="right"/>
              <w:rPr>
                <w:rFonts w:ascii="Arial" w:hAnsi="Arial" w:cs="Arial"/>
                <w:b/>
                <w:color w:val="FFFFFF" w:themeColor="background1"/>
              </w:rPr>
            </w:pPr>
            <w:r w:rsidRPr="00D03D74">
              <w:rPr>
                <w:rFonts w:ascii="Arial" w:hAnsi="Arial" w:cs="Arial"/>
                <w:b/>
                <w:color w:val="FFFFFF" w:themeColor="background1"/>
              </w:rPr>
              <w:t>Предмет:</w:t>
            </w:r>
          </w:p>
        </w:tc>
        <w:tc>
          <w:tcPr>
            <w:tcW w:w="9197" w:type="dxa"/>
            <w:shd w:val="clear" w:color="auto" w:fill="FDE9D9" w:themeFill="accent6" w:themeFillTint="33"/>
            <w:vAlign w:val="center"/>
          </w:tcPr>
          <w:p w14:paraId="4FA348FF" w14:textId="7675E10F" w:rsidR="0029570D" w:rsidRPr="00D03D74" w:rsidRDefault="004B2B14" w:rsidP="00795BFE">
            <w:pPr>
              <w:spacing w:line="20" w:lineRule="atLeast"/>
              <w:rPr>
                <w:rFonts w:ascii="Arial" w:hAnsi="Arial" w:cs="Arial"/>
                <w:bCs/>
              </w:rPr>
            </w:pPr>
            <w:r>
              <w:rPr>
                <w:rFonts w:ascii="Arial" w:hAnsi="Arial" w:cs="Arial"/>
                <w:bCs/>
              </w:rPr>
              <w:t xml:space="preserve">Кровельные работы </w:t>
            </w:r>
          </w:p>
        </w:tc>
      </w:tr>
    </w:tbl>
    <w:p w14:paraId="5E2D9D8F" w14:textId="77777777" w:rsidR="0006417A" w:rsidRPr="00D03D74" w:rsidRDefault="0006417A" w:rsidP="0006417A">
      <w:pPr>
        <w:pStyle w:val="a7"/>
        <w:spacing w:after="0" w:line="20" w:lineRule="atLeast"/>
        <w:ind w:left="0"/>
        <w:jc w:val="both"/>
        <w:rPr>
          <w:rFonts w:ascii="Arial" w:eastAsia="Times New Roman" w:hAnsi="Arial" w:cs="Arial"/>
          <w:sz w:val="20"/>
          <w:szCs w:val="20"/>
          <w:lang w:eastAsia="ru-RU"/>
        </w:rPr>
      </w:pPr>
    </w:p>
    <w:p w14:paraId="17025164" w14:textId="77777777" w:rsidR="00B54FFD" w:rsidRPr="00D03D74" w:rsidRDefault="00B54FFD" w:rsidP="00D03D74">
      <w:pPr>
        <w:pStyle w:val="a7"/>
        <w:numPr>
          <w:ilvl w:val="0"/>
          <w:numId w:val="2"/>
        </w:numPr>
        <w:shd w:val="clear" w:color="auto" w:fill="F79646" w:themeFill="accent6"/>
        <w:spacing w:after="0" w:line="20" w:lineRule="atLeast"/>
        <w:ind w:left="0" w:firstLine="0"/>
        <w:jc w:val="both"/>
        <w:rPr>
          <w:rFonts w:ascii="Arial" w:eastAsia="Times New Roman" w:hAnsi="Arial" w:cs="Arial"/>
          <w:color w:val="FFFFFF" w:themeColor="background1"/>
          <w:sz w:val="20"/>
          <w:szCs w:val="20"/>
          <w:lang w:eastAsia="ru-RU"/>
        </w:rPr>
      </w:pPr>
      <w:r w:rsidRPr="00D03D74">
        <w:rPr>
          <w:rFonts w:ascii="Arial" w:eastAsia="Times New Roman" w:hAnsi="Arial" w:cs="Arial"/>
          <w:b/>
          <w:color w:val="FFFFFF" w:themeColor="background1"/>
          <w:sz w:val="20"/>
          <w:szCs w:val="20"/>
          <w:lang w:eastAsia="ru-RU"/>
        </w:rPr>
        <w:t>О</w:t>
      </w:r>
      <w:r w:rsidR="004D132A" w:rsidRPr="00D03D74">
        <w:rPr>
          <w:rFonts w:ascii="Arial" w:eastAsia="Times New Roman" w:hAnsi="Arial" w:cs="Arial"/>
          <w:b/>
          <w:color w:val="FFFFFF" w:themeColor="background1"/>
          <w:sz w:val="20"/>
          <w:szCs w:val="20"/>
          <w:lang w:eastAsia="ru-RU"/>
        </w:rPr>
        <w:t>БЩИЕ ПОЛОЖЕНИЯ И ТРЕБОВАНИЯ:</w:t>
      </w:r>
    </w:p>
    <w:p w14:paraId="65EAE7F8" w14:textId="77777777" w:rsidR="00A17D17" w:rsidRPr="00D03D74" w:rsidRDefault="00A17D17" w:rsidP="00A17D17">
      <w:pPr>
        <w:pStyle w:val="a7"/>
        <w:spacing w:after="0" w:line="20" w:lineRule="atLeast"/>
        <w:ind w:left="0"/>
        <w:jc w:val="both"/>
        <w:rPr>
          <w:rFonts w:ascii="Arial" w:eastAsia="Times New Roman" w:hAnsi="Arial" w:cs="Arial"/>
          <w:bCs/>
          <w:sz w:val="20"/>
          <w:szCs w:val="20"/>
          <w:lang w:eastAsia="ru-RU"/>
        </w:rPr>
      </w:pPr>
    </w:p>
    <w:p w14:paraId="4EF92605" w14:textId="74FE96C5" w:rsidR="001B2B07" w:rsidRPr="00314524" w:rsidRDefault="003B1BFE" w:rsidP="00A17D17">
      <w:pPr>
        <w:pStyle w:val="a7"/>
        <w:numPr>
          <w:ilvl w:val="1"/>
          <w:numId w:val="2"/>
        </w:numPr>
        <w:spacing w:after="0"/>
        <w:ind w:left="0" w:firstLine="0"/>
        <w:jc w:val="both"/>
        <w:rPr>
          <w:rFonts w:ascii="Arial" w:eastAsia="Times New Roman" w:hAnsi="Arial" w:cs="Arial"/>
          <w:bCs/>
          <w:sz w:val="20"/>
          <w:szCs w:val="20"/>
          <w:lang w:eastAsia="ru-RU"/>
        </w:rPr>
      </w:pPr>
      <w:r w:rsidRPr="00314524">
        <w:rPr>
          <w:rFonts w:ascii="Arial" w:eastAsia="Times New Roman" w:hAnsi="Arial" w:cs="Arial"/>
          <w:sz w:val="20"/>
          <w:szCs w:val="20"/>
          <w:lang w:eastAsia="ru-RU"/>
        </w:rPr>
        <w:t xml:space="preserve">До начала выполнения работ </w:t>
      </w:r>
      <w:r w:rsidR="00C00C9E" w:rsidRPr="00314524">
        <w:rPr>
          <w:rFonts w:ascii="Arial" w:eastAsia="Times New Roman" w:hAnsi="Arial" w:cs="Arial"/>
          <w:bCs/>
          <w:sz w:val="20"/>
          <w:szCs w:val="20"/>
          <w:lang w:eastAsia="ru-RU"/>
        </w:rPr>
        <w:t xml:space="preserve">Подрядчику </w:t>
      </w:r>
      <w:r w:rsidR="001B2B07" w:rsidRPr="00314524">
        <w:rPr>
          <w:rFonts w:ascii="Arial" w:eastAsia="Times New Roman" w:hAnsi="Arial" w:cs="Arial"/>
          <w:bCs/>
          <w:sz w:val="20"/>
          <w:szCs w:val="20"/>
          <w:lang w:eastAsia="ru-RU"/>
        </w:rPr>
        <w:t xml:space="preserve">необходимо </w:t>
      </w:r>
      <w:r w:rsidRPr="00314524">
        <w:rPr>
          <w:rFonts w:ascii="Arial" w:eastAsia="Times New Roman" w:hAnsi="Arial" w:cs="Arial"/>
          <w:bCs/>
          <w:sz w:val="20"/>
          <w:szCs w:val="20"/>
          <w:lang w:eastAsia="ru-RU"/>
        </w:rPr>
        <w:t xml:space="preserve">предоставить </w:t>
      </w:r>
      <w:r w:rsidR="00F370F6" w:rsidRPr="00314524">
        <w:rPr>
          <w:rFonts w:ascii="Arial" w:eastAsia="Times New Roman" w:hAnsi="Arial" w:cs="Arial"/>
          <w:bCs/>
          <w:sz w:val="20"/>
          <w:szCs w:val="20"/>
          <w:lang w:eastAsia="ru-RU"/>
        </w:rPr>
        <w:t>Генерально</w:t>
      </w:r>
      <w:r w:rsidR="001B2B07" w:rsidRPr="00314524">
        <w:rPr>
          <w:rFonts w:ascii="Arial" w:eastAsia="Times New Roman" w:hAnsi="Arial" w:cs="Arial"/>
          <w:bCs/>
          <w:sz w:val="20"/>
          <w:szCs w:val="20"/>
          <w:lang w:eastAsia="ru-RU"/>
        </w:rPr>
        <w:t>м</w:t>
      </w:r>
      <w:r w:rsidRPr="00314524">
        <w:rPr>
          <w:rFonts w:ascii="Arial" w:eastAsia="Times New Roman" w:hAnsi="Arial" w:cs="Arial"/>
          <w:bCs/>
          <w:sz w:val="20"/>
          <w:szCs w:val="20"/>
          <w:lang w:eastAsia="ru-RU"/>
        </w:rPr>
        <w:t>у</w:t>
      </w:r>
      <w:r w:rsidR="001B2B07" w:rsidRPr="00314524">
        <w:rPr>
          <w:rFonts w:ascii="Arial" w:eastAsia="Times New Roman" w:hAnsi="Arial" w:cs="Arial"/>
          <w:bCs/>
          <w:sz w:val="20"/>
          <w:szCs w:val="20"/>
          <w:lang w:eastAsia="ru-RU"/>
        </w:rPr>
        <w:t xml:space="preserve"> подрядчик</w:t>
      </w:r>
      <w:r w:rsidRPr="00314524">
        <w:rPr>
          <w:rFonts w:ascii="Arial" w:eastAsia="Times New Roman" w:hAnsi="Arial" w:cs="Arial"/>
          <w:bCs/>
          <w:sz w:val="20"/>
          <w:szCs w:val="20"/>
          <w:lang w:eastAsia="ru-RU"/>
        </w:rPr>
        <w:t>у</w:t>
      </w:r>
      <w:r w:rsidR="001B2B07" w:rsidRPr="00314524">
        <w:rPr>
          <w:rFonts w:ascii="Arial" w:eastAsia="Times New Roman" w:hAnsi="Arial" w:cs="Arial"/>
          <w:bCs/>
          <w:sz w:val="20"/>
          <w:szCs w:val="20"/>
          <w:lang w:eastAsia="ru-RU"/>
        </w:rPr>
        <w:t>:</w:t>
      </w:r>
    </w:p>
    <w:p w14:paraId="742BCFD0" w14:textId="77777777" w:rsidR="004B2B14" w:rsidRPr="00314524" w:rsidRDefault="004B2B14" w:rsidP="004B2B14">
      <w:pPr>
        <w:pStyle w:val="a7"/>
        <w:spacing w:after="0"/>
        <w:ind w:left="0"/>
        <w:jc w:val="both"/>
        <w:rPr>
          <w:rFonts w:ascii="Arial" w:hAnsi="Arial" w:cs="Arial"/>
          <w:sz w:val="20"/>
          <w:szCs w:val="20"/>
        </w:rPr>
      </w:pPr>
      <w:r w:rsidRPr="00314524">
        <w:rPr>
          <w:rFonts w:ascii="Arial" w:hAnsi="Arial" w:cs="Arial"/>
          <w:sz w:val="20"/>
          <w:szCs w:val="20"/>
        </w:rPr>
        <w:sym w:font="Symbol" w:char="F0B7"/>
      </w:r>
      <w:r w:rsidRPr="00314524">
        <w:rPr>
          <w:rFonts w:ascii="Arial" w:hAnsi="Arial" w:cs="Arial"/>
          <w:sz w:val="20"/>
          <w:szCs w:val="20"/>
        </w:rPr>
        <w:t xml:space="preserve"> Проект производства работ;</w:t>
      </w:r>
    </w:p>
    <w:p w14:paraId="08884EAD" w14:textId="77777777" w:rsidR="004B2B14" w:rsidRPr="00314524" w:rsidRDefault="004B2B14" w:rsidP="004B2B14">
      <w:pPr>
        <w:pStyle w:val="a7"/>
        <w:spacing w:after="0"/>
        <w:ind w:left="0"/>
        <w:jc w:val="both"/>
        <w:rPr>
          <w:rFonts w:ascii="Arial" w:hAnsi="Arial" w:cs="Arial"/>
          <w:sz w:val="20"/>
          <w:szCs w:val="20"/>
        </w:rPr>
      </w:pPr>
      <w:r w:rsidRPr="00314524">
        <w:rPr>
          <w:rFonts w:ascii="Arial" w:hAnsi="Arial" w:cs="Arial"/>
          <w:sz w:val="20"/>
          <w:szCs w:val="20"/>
        </w:rPr>
        <w:sym w:font="Symbol" w:char="F0B7"/>
      </w:r>
      <w:r w:rsidRPr="00314524">
        <w:rPr>
          <w:rFonts w:ascii="Arial" w:hAnsi="Arial" w:cs="Arial"/>
          <w:sz w:val="20"/>
          <w:szCs w:val="20"/>
        </w:rPr>
        <w:t xml:space="preserve"> Акт-допуск, подписанный Сторонами;</w:t>
      </w:r>
    </w:p>
    <w:p w14:paraId="6594B09B" w14:textId="0719B50C" w:rsidR="004B2B14" w:rsidRPr="00314524" w:rsidRDefault="004B2B14" w:rsidP="004B2B14">
      <w:pPr>
        <w:pStyle w:val="a7"/>
        <w:spacing w:after="0"/>
        <w:ind w:left="0"/>
        <w:jc w:val="both"/>
        <w:rPr>
          <w:rFonts w:ascii="Arial" w:eastAsia="Times New Roman" w:hAnsi="Arial" w:cs="Arial"/>
          <w:bCs/>
          <w:sz w:val="20"/>
          <w:szCs w:val="20"/>
          <w:lang w:eastAsia="ru-RU"/>
        </w:rPr>
      </w:pPr>
      <w:r w:rsidRPr="00314524">
        <w:rPr>
          <w:rFonts w:ascii="Arial" w:hAnsi="Arial" w:cs="Arial"/>
          <w:sz w:val="20"/>
          <w:szCs w:val="20"/>
        </w:rPr>
        <w:sym w:font="Symbol" w:char="F0B7"/>
      </w:r>
      <w:r w:rsidRPr="00314524">
        <w:rPr>
          <w:rFonts w:ascii="Arial" w:hAnsi="Arial" w:cs="Arial"/>
          <w:sz w:val="20"/>
          <w:szCs w:val="20"/>
        </w:rPr>
        <w:t xml:space="preserve"> Приказы на ответственных лиц за производство работ и технику безопасности;</w:t>
      </w:r>
    </w:p>
    <w:p w14:paraId="00434184" w14:textId="1B336E02" w:rsidR="004B2B14" w:rsidRPr="00314524" w:rsidRDefault="004B2B14" w:rsidP="004B2B14">
      <w:pPr>
        <w:pStyle w:val="a7"/>
        <w:spacing w:after="0"/>
        <w:ind w:left="0"/>
        <w:jc w:val="both"/>
        <w:rPr>
          <w:rFonts w:ascii="Arial" w:eastAsia="Times New Roman" w:hAnsi="Arial" w:cs="Arial"/>
          <w:bCs/>
          <w:sz w:val="20"/>
          <w:szCs w:val="20"/>
          <w:lang w:eastAsia="ru-RU"/>
        </w:rPr>
      </w:pPr>
      <w:r w:rsidRPr="00314524">
        <w:rPr>
          <w:rFonts w:ascii="Arial" w:hAnsi="Arial" w:cs="Arial"/>
          <w:sz w:val="20"/>
          <w:szCs w:val="20"/>
        </w:rPr>
        <w:sym w:font="Symbol" w:char="F0B7"/>
      </w:r>
      <w:r w:rsidRPr="00314524">
        <w:rPr>
          <w:rFonts w:ascii="Arial" w:hAnsi="Arial" w:cs="Arial"/>
          <w:sz w:val="20"/>
          <w:szCs w:val="20"/>
        </w:rPr>
        <w:t xml:space="preserve"> </w:t>
      </w:r>
      <w:r w:rsidRPr="00314524">
        <w:rPr>
          <w:rFonts w:ascii="Arial" w:eastAsia="Times New Roman" w:hAnsi="Arial" w:cs="Arial"/>
          <w:bCs/>
          <w:sz w:val="20"/>
          <w:szCs w:val="20"/>
          <w:lang w:eastAsia="ru-RU"/>
        </w:rPr>
        <w:t>График производства работ.</w:t>
      </w:r>
    </w:p>
    <w:p w14:paraId="54532F43" w14:textId="6FD7A581" w:rsidR="00EF2B86" w:rsidRPr="00314524" w:rsidRDefault="001B2B07" w:rsidP="004B2B14">
      <w:pPr>
        <w:pStyle w:val="a7"/>
        <w:numPr>
          <w:ilvl w:val="1"/>
          <w:numId w:val="2"/>
        </w:numPr>
        <w:spacing w:after="0"/>
        <w:ind w:left="0" w:firstLine="0"/>
        <w:jc w:val="both"/>
        <w:rPr>
          <w:rFonts w:ascii="Arial" w:eastAsia="Times New Roman" w:hAnsi="Arial" w:cs="Arial"/>
          <w:bCs/>
          <w:sz w:val="20"/>
          <w:szCs w:val="20"/>
          <w:lang w:eastAsia="ru-RU"/>
        </w:rPr>
      </w:pPr>
      <w:r w:rsidRPr="00314524">
        <w:rPr>
          <w:rFonts w:ascii="Arial" w:eastAsia="Times New Roman" w:hAnsi="Arial" w:cs="Arial"/>
          <w:bCs/>
          <w:sz w:val="20"/>
          <w:szCs w:val="20"/>
          <w:lang w:eastAsia="ru-RU"/>
        </w:rPr>
        <w:t>Подрядчик обязан обеспечить своевременное и качественное выполнение работ</w:t>
      </w:r>
      <w:r w:rsidR="00976CA3" w:rsidRPr="00314524">
        <w:rPr>
          <w:rFonts w:ascii="Arial" w:eastAsia="Times New Roman" w:hAnsi="Arial" w:cs="Arial"/>
          <w:bCs/>
          <w:sz w:val="20"/>
          <w:szCs w:val="20"/>
          <w:lang w:eastAsia="ru-RU"/>
        </w:rPr>
        <w:t xml:space="preserve"> </w:t>
      </w:r>
      <w:r w:rsidR="009F6F10" w:rsidRPr="00314524">
        <w:rPr>
          <w:rFonts w:ascii="Arial" w:eastAsia="Times New Roman" w:hAnsi="Arial" w:cs="Arial"/>
          <w:bCs/>
          <w:sz w:val="20"/>
          <w:szCs w:val="20"/>
          <w:lang w:eastAsia="ru-RU"/>
        </w:rPr>
        <w:t xml:space="preserve">строго </w:t>
      </w:r>
      <w:r w:rsidR="00FB19A7" w:rsidRPr="00314524">
        <w:rPr>
          <w:rFonts w:ascii="Arial" w:eastAsia="Times New Roman" w:hAnsi="Arial" w:cs="Arial"/>
          <w:bCs/>
          <w:sz w:val="20"/>
          <w:szCs w:val="20"/>
          <w:lang w:eastAsia="ru-RU"/>
        </w:rPr>
        <w:t>в соответствии</w:t>
      </w:r>
      <w:r w:rsidR="004B2B14" w:rsidRPr="00314524">
        <w:rPr>
          <w:rFonts w:ascii="Arial" w:eastAsia="Times New Roman" w:hAnsi="Arial" w:cs="Arial"/>
          <w:bCs/>
          <w:sz w:val="20"/>
          <w:szCs w:val="20"/>
          <w:lang w:eastAsia="ru-RU"/>
        </w:rPr>
        <w:t xml:space="preserve"> </w:t>
      </w:r>
      <w:r w:rsidR="00FB19A7" w:rsidRPr="00314524">
        <w:rPr>
          <w:rFonts w:ascii="Arial" w:eastAsia="Times New Roman" w:hAnsi="Arial" w:cs="Arial"/>
          <w:bCs/>
          <w:sz w:val="20"/>
          <w:szCs w:val="20"/>
          <w:lang w:eastAsia="ru-RU"/>
        </w:rPr>
        <w:t xml:space="preserve">с </w:t>
      </w:r>
      <w:r w:rsidR="001D57EA" w:rsidRPr="00314524">
        <w:rPr>
          <w:rFonts w:ascii="Arial" w:eastAsia="Times New Roman" w:hAnsi="Arial" w:cs="Arial"/>
          <w:bCs/>
          <w:sz w:val="20"/>
          <w:szCs w:val="20"/>
          <w:lang w:eastAsia="ru-RU"/>
        </w:rPr>
        <w:t>Договором подряда; техническим заданием; калькуляцией; сметой; рабочей и проектной документацией; ППР; ГОСТ</w:t>
      </w:r>
      <w:r w:rsidR="00EF2B86" w:rsidRPr="00314524">
        <w:rPr>
          <w:rFonts w:ascii="Arial" w:eastAsia="Times New Roman" w:hAnsi="Arial" w:cs="Arial"/>
          <w:bCs/>
          <w:sz w:val="20"/>
          <w:szCs w:val="20"/>
          <w:lang w:eastAsia="ru-RU"/>
        </w:rPr>
        <w:t>; СП;</w:t>
      </w:r>
      <w:r w:rsidR="00A17D17" w:rsidRPr="00314524">
        <w:rPr>
          <w:rFonts w:ascii="Arial" w:eastAsia="Times New Roman" w:hAnsi="Arial" w:cs="Arial"/>
          <w:bCs/>
          <w:sz w:val="20"/>
          <w:szCs w:val="20"/>
          <w:lang w:eastAsia="ru-RU"/>
        </w:rPr>
        <w:t xml:space="preserve"> Федеральный закон от 30.12.2009 №384-ФЗ «Технический регламент о безопасности зданий и сооружений»; Федеральный закон от 22.07.2008 №123-ФЗ «Технический регламент о требованиях пожарной безопасности»; Федеральный закон от 10.01.2002 №</w:t>
      </w:r>
      <w:r w:rsidR="00C87E04" w:rsidRPr="00314524">
        <w:rPr>
          <w:rFonts w:ascii="Arial" w:eastAsia="Times New Roman" w:hAnsi="Arial" w:cs="Arial"/>
          <w:bCs/>
          <w:sz w:val="20"/>
          <w:szCs w:val="20"/>
          <w:lang w:eastAsia="ru-RU"/>
        </w:rPr>
        <w:t>7</w:t>
      </w:r>
      <w:r w:rsidR="00A17D17" w:rsidRPr="00314524">
        <w:rPr>
          <w:rFonts w:ascii="Arial" w:eastAsia="Times New Roman" w:hAnsi="Arial" w:cs="Arial"/>
          <w:bCs/>
          <w:sz w:val="20"/>
          <w:szCs w:val="20"/>
          <w:lang w:eastAsia="ru-RU"/>
        </w:rPr>
        <w:t xml:space="preserve">-ФЗ «Об охране окружающей среды»; Федеральный закон от </w:t>
      </w:r>
      <w:r w:rsidR="00C87E04" w:rsidRPr="00314524">
        <w:rPr>
          <w:rFonts w:ascii="Arial" w:eastAsia="Times New Roman" w:hAnsi="Arial" w:cs="Arial"/>
          <w:bCs/>
          <w:sz w:val="20"/>
          <w:szCs w:val="20"/>
          <w:lang w:eastAsia="ru-RU"/>
        </w:rPr>
        <w:t>24.06.98</w:t>
      </w:r>
      <w:r w:rsidR="00A17D17" w:rsidRPr="00314524">
        <w:rPr>
          <w:rFonts w:ascii="Arial" w:eastAsia="Times New Roman" w:hAnsi="Arial" w:cs="Arial"/>
          <w:bCs/>
          <w:sz w:val="20"/>
          <w:szCs w:val="20"/>
          <w:lang w:eastAsia="ru-RU"/>
        </w:rPr>
        <w:t xml:space="preserve"> №</w:t>
      </w:r>
      <w:r w:rsidR="00C87E04" w:rsidRPr="00314524">
        <w:rPr>
          <w:rFonts w:ascii="Arial" w:eastAsia="Times New Roman" w:hAnsi="Arial" w:cs="Arial"/>
          <w:bCs/>
          <w:sz w:val="20"/>
          <w:szCs w:val="20"/>
          <w:lang w:eastAsia="ru-RU"/>
        </w:rPr>
        <w:t>89</w:t>
      </w:r>
      <w:r w:rsidR="00A17D17" w:rsidRPr="00314524">
        <w:rPr>
          <w:rFonts w:ascii="Arial" w:eastAsia="Times New Roman" w:hAnsi="Arial" w:cs="Arial"/>
          <w:bCs/>
          <w:sz w:val="20"/>
          <w:szCs w:val="20"/>
          <w:lang w:eastAsia="ru-RU"/>
        </w:rPr>
        <w:t>-ФЗ «Об отходах производства и потребления»; СП48.13330.2011 (ред. СНиП 12-01-2004) «Организация строительства»; Приказом Минтруда России от 11.12.2020 N 883н "Об утверждении Правил по охране труда при строительстве, реконструкции и ремонте", СП12-135-2003 (ред. СНиП 12-03-2001 «Безопасность труда в строительстве часть 1», СНиП 12-04-2002 «Безопасность труда в строительстве часть 2») и прочих нормативных документов, относящихся к предмету производства работ;</w:t>
      </w:r>
    </w:p>
    <w:p w14:paraId="16490D5C" w14:textId="77777777" w:rsidR="00095380" w:rsidRPr="00314524" w:rsidRDefault="00095380" w:rsidP="00A17D17">
      <w:pPr>
        <w:pStyle w:val="a7"/>
        <w:numPr>
          <w:ilvl w:val="1"/>
          <w:numId w:val="2"/>
        </w:numPr>
        <w:spacing w:after="0"/>
        <w:ind w:left="0" w:firstLine="0"/>
        <w:jc w:val="both"/>
        <w:rPr>
          <w:rFonts w:ascii="Arial" w:eastAsia="Times New Roman" w:hAnsi="Arial" w:cs="Arial"/>
          <w:bCs/>
          <w:sz w:val="20"/>
          <w:szCs w:val="20"/>
          <w:lang w:eastAsia="ru-RU"/>
        </w:rPr>
      </w:pPr>
      <w:r w:rsidRPr="00314524">
        <w:rPr>
          <w:rFonts w:ascii="Arial" w:eastAsia="Times New Roman" w:hAnsi="Arial" w:cs="Arial"/>
          <w:bCs/>
          <w:sz w:val="20"/>
          <w:szCs w:val="20"/>
          <w:lang w:eastAsia="ru-RU"/>
        </w:rPr>
        <w:t>Д</w:t>
      </w:r>
      <w:r w:rsidRPr="00314524">
        <w:rPr>
          <w:rFonts w:ascii="Arial" w:hAnsi="Arial" w:cs="Arial"/>
          <w:sz w:val="20"/>
          <w:szCs w:val="20"/>
        </w:rPr>
        <w:t xml:space="preserve">опустимые отклонения приведены в </w:t>
      </w:r>
      <w:r w:rsidRPr="00314524">
        <w:rPr>
          <w:rFonts w:ascii="Arial" w:eastAsia="Times New Roman" w:hAnsi="Arial" w:cs="Arial"/>
          <w:bCs/>
          <w:sz w:val="20"/>
          <w:szCs w:val="20"/>
          <w:lang w:eastAsia="ru-RU"/>
        </w:rPr>
        <w:t>ГОСТ и СП;</w:t>
      </w:r>
    </w:p>
    <w:p w14:paraId="0B924B1B" w14:textId="77777777" w:rsidR="00B165B2" w:rsidRPr="00314524" w:rsidRDefault="00B165B2" w:rsidP="00A17D17">
      <w:pPr>
        <w:pStyle w:val="a7"/>
        <w:numPr>
          <w:ilvl w:val="1"/>
          <w:numId w:val="2"/>
        </w:numPr>
        <w:spacing w:after="0"/>
        <w:ind w:left="0" w:firstLine="0"/>
        <w:jc w:val="both"/>
        <w:rPr>
          <w:rFonts w:ascii="Arial" w:eastAsia="Times New Roman" w:hAnsi="Arial" w:cs="Arial"/>
          <w:bCs/>
          <w:sz w:val="20"/>
          <w:szCs w:val="20"/>
          <w:lang w:eastAsia="ru-RU"/>
        </w:rPr>
      </w:pPr>
      <w:r w:rsidRPr="00314524">
        <w:rPr>
          <w:rFonts w:ascii="Arial" w:eastAsia="Times New Roman" w:hAnsi="Arial" w:cs="Arial"/>
          <w:bCs/>
          <w:sz w:val="20"/>
          <w:szCs w:val="20"/>
          <w:lang w:eastAsia="ru-RU"/>
        </w:rPr>
        <w:t>Все изменения, в процессе производства работ выполнять только после письменного согласования Генер</w:t>
      </w:r>
      <w:r w:rsidR="0004791E" w:rsidRPr="00314524">
        <w:rPr>
          <w:rFonts w:ascii="Arial" w:eastAsia="Times New Roman" w:hAnsi="Arial" w:cs="Arial"/>
          <w:bCs/>
          <w:sz w:val="20"/>
          <w:szCs w:val="20"/>
          <w:lang w:eastAsia="ru-RU"/>
        </w:rPr>
        <w:t>альным подрядчиком и Заказчиком;</w:t>
      </w:r>
    </w:p>
    <w:p w14:paraId="5AE30B4C" w14:textId="0D6A2DBF" w:rsidR="00A17D17" w:rsidRPr="00314524" w:rsidRDefault="00A17D17" w:rsidP="00A17D17">
      <w:pPr>
        <w:numPr>
          <w:ilvl w:val="1"/>
          <w:numId w:val="2"/>
        </w:numPr>
        <w:spacing w:after="0"/>
        <w:ind w:left="0" w:firstLine="0"/>
        <w:contextualSpacing/>
        <w:jc w:val="both"/>
        <w:rPr>
          <w:rFonts w:ascii="Arial" w:eastAsia="Times New Roman" w:hAnsi="Arial" w:cs="Arial"/>
          <w:bCs/>
          <w:sz w:val="20"/>
          <w:szCs w:val="20"/>
          <w:lang w:eastAsia="ru-RU"/>
        </w:rPr>
      </w:pPr>
      <w:r w:rsidRPr="00314524">
        <w:rPr>
          <w:rFonts w:ascii="Arial" w:hAnsi="Arial" w:cs="Arial"/>
          <w:sz w:val="20"/>
          <w:szCs w:val="20"/>
        </w:rPr>
        <w:t>Совместно с Генподрядчиком разрабатывать и утверждать графики совместных работ, обеспечивающие безопасные условия труда, обязательные для всех организаций и лиц на данной территории;</w:t>
      </w:r>
    </w:p>
    <w:p w14:paraId="065805A2" w14:textId="77777777" w:rsidR="00987E6D" w:rsidRPr="00314524" w:rsidRDefault="00FB19A7" w:rsidP="00A17D17">
      <w:pPr>
        <w:pStyle w:val="a7"/>
        <w:numPr>
          <w:ilvl w:val="1"/>
          <w:numId w:val="2"/>
        </w:numPr>
        <w:spacing w:after="0"/>
        <w:ind w:left="0" w:firstLine="0"/>
        <w:jc w:val="both"/>
        <w:rPr>
          <w:rFonts w:ascii="Arial" w:eastAsia="Times New Roman" w:hAnsi="Arial" w:cs="Arial"/>
          <w:bCs/>
          <w:sz w:val="20"/>
          <w:szCs w:val="20"/>
          <w:lang w:eastAsia="ru-RU"/>
        </w:rPr>
      </w:pPr>
      <w:r w:rsidRPr="00314524">
        <w:rPr>
          <w:rFonts w:ascii="Arial" w:eastAsia="Times New Roman" w:hAnsi="Arial" w:cs="Arial"/>
          <w:bCs/>
          <w:sz w:val="20"/>
          <w:szCs w:val="20"/>
          <w:lang w:eastAsia="ru-RU"/>
        </w:rPr>
        <w:t>Своими силами и за свой счёт до начала выполнения работ получить и поддерживать в силе в течение всего срока производства работ все свидетельства, сертификаты, разрешения государственных органов, необходимые д</w:t>
      </w:r>
      <w:r w:rsidR="00E41A58" w:rsidRPr="00314524">
        <w:rPr>
          <w:rFonts w:ascii="Arial" w:eastAsia="Times New Roman" w:hAnsi="Arial" w:cs="Arial"/>
          <w:bCs/>
          <w:sz w:val="20"/>
          <w:szCs w:val="20"/>
          <w:lang w:eastAsia="ru-RU"/>
        </w:rPr>
        <w:t>ля надлежащего выполнения работ;</w:t>
      </w:r>
    </w:p>
    <w:p w14:paraId="79DCBB84" w14:textId="77777777" w:rsidR="00CE56DC" w:rsidRPr="00314524" w:rsidRDefault="00CE56DC" w:rsidP="00A17D17">
      <w:pPr>
        <w:pStyle w:val="a7"/>
        <w:numPr>
          <w:ilvl w:val="1"/>
          <w:numId w:val="2"/>
        </w:numPr>
        <w:spacing w:after="0"/>
        <w:ind w:left="0" w:firstLine="0"/>
        <w:jc w:val="both"/>
        <w:rPr>
          <w:rFonts w:ascii="Arial" w:eastAsia="Times New Roman" w:hAnsi="Arial" w:cs="Arial"/>
          <w:bCs/>
          <w:sz w:val="20"/>
          <w:szCs w:val="20"/>
          <w:lang w:eastAsia="ru-RU"/>
        </w:rPr>
      </w:pPr>
      <w:r w:rsidRPr="00314524">
        <w:rPr>
          <w:rFonts w:ascii="Arial" w:eastAsia="Times New Roman" w:hAnsi="Arial" w:cs="Arial"/>
          <w:bCs/>
          <w:sz w:val="20"/>
          <w:szCs w:val="20"/>
          <w:lang w:eastAsia="ru-RU"/>
        </w:rPr>
        <w:t>Подрядчик обязан осуществлять непрерывный производственный контроль за соблюдением в процессе выполнения работ, требований, установленных в технической и распространяющейся на объект нормативной документации. Присутствие инженерно-технического персонала во время проведения работ</w:t>
      </w:r>
      <w:r w:rsidR="00D707C7" w:rsidRPr="00314524">
        <w:rPr>
          <w:rFonts w:ascii="Arial" w:eastAsia="Times New Roman" w:hAnsi="Arial" w:cs="Arial"/>
          <w:bCs/>
          <w:sz w:val="20"/>
          <w:szCs w:val="20"/>
          <w:lang w:eastAsia="ru-RU"/>
        </w:rPr>
        <w:t>, ежедневно</w:t>
      </w:r>
      <w:r w:rsidRPr="00314524">
        <w:rPr>
          <w:rFonts w:ascii="Arial" w:eastAsia="Times New Roman" w:hAnsi="Arial" w:cs="Arial"/>
          <w:bCs/>
          <w:sz w:val="20"/>
          <w:szCs w:val="20"/>
          <w:lang w:eastAsia="ru-RU"/>
        </w:rPr>
        <w:t xml:space="preserve"> </w:t>
      </w:r>
      <w:r w:rsidRPr="00314524">
        <w:rPr>
          <w:rFonts w:ascii="Arial" w:eastAsia="Times New Roman" w:hAnsi="Arial" w:cs="Arial"/>
          <w:b/>
          <w:bCs/>
          <w:sz w:val="20"/>
          <w:szCs w:val="20"/>
          <w:u w:val="single"/>
          <w:lang w:eastAsia="ru-RU"/>
        </w:rPr>
        <w:t>ОБЯЗАТЕЛЬНО</w:t>
      </w:r>
      <w:r w:rsidR="006F7944" w:rsidRPr="00314524">
        <w:rPr>
          <w:rFonts w:ascii="Arial" w:eastAsia="Times New Roman" w:hAnsi="Arial" w:cs="Arial"/>
          <w:bCs/>
          <w:sz w:val="20"/>
          <w:szCs w:val="20"/>
          <w:lang w:eastAsia="ru-RU"/>
        </w:rPr>
        <w:t>;</w:t>
      </w:r>
    </w:p>
    <w:p w14:paraId="1D37B9D4" w14:textId="6F15742E" w:rsidR="00A17D17" w:rsidRPr="00314524" w:rsidRDefault="00A17D17" w:rsidP="00A17D17">
      <w:pPr>
        <w:numPr>
          <w:ilvl w:val="1"/>
          <w:numId w:val="2"/>
        </w:numPr>
        <w:spacing w:after="0"/>
        <w:ind w:left="0" w:firstLine="0"/>
        <w:contextualSpacing/>
        <w:jc w:val="both"/>
        <w:rPr>
          <w:rFonts w:ascii="Arial" w:eastAsia="Times New Roman" w:hAnsi="Arial" w:cs="Arial"/>
          <w:bCs/>
          <w:sz w:val="20"/>
          <w:szCs w:val="20"/>
          <w:lang w:eastAsia="ru-RU"/>
        </w:rPr>
      </w:pPr>
      <w:r w:rsidRPr="00314524">
        <w:rPr>
          <w:rFonts w:ascii="Arial" w:eastAsia="Times New Roman" w:hAnsi="Arial" w:cs="Arial"/>
          <w:bCs/>
          <w:sz w:val="20"/>
          <w:szCs w:val="20"/>
          <w:lang w:eastAsia="ru-RU"/>
        </w:rPr>
        <w:t>Обеспечить на объекте (строительной площадке) выполнение необходимых мероприятий по безопасному производству работ, пожарной безопасности, промсанитарии, охране труда и охране окружающей среды, а также соблюдение высокой культуры производства (в том числе обязуется содержать строительную площадку в чистоте, использовать спецодежду и СИЗ);</w:t>
      </w:r>
    </w:p>
    <w:p w14:paraId="7FCD79E0" w14:textId="0353D43F" w:rsidR="00A17D17" w:rsidRPr="00314524" w:rsidRDefault="00A17D17" w:rsidP="00A17D17">
      <w:pPr>
        <w:numPr>
          <w:ilvl w:val="1"/>
          <w:numId w:val="2"/>
        </w:numPr>
        <w:spacing w:after="0"/>
        <w:ind w:left="0" w:firstLine="0"/>
        <w:contextualSpacing/>
        <w:jc w:val="both"/>
        <w:rPr>
          <w:rFonts w:ascii="Arial" w:eastAsia="Times New Roman" w:hAnsi="Arial" w:cs="Arial"/>
          <w:bCs/>
          <w:sz w:val="20"/>
          <w:szCs w:val="20"/>
          <w:lang w:eastAsia="ru-RU"/>
        </w:rPr>
      </w:pPr>
      <w:r w:rsidRPr="00314524">
        <w:rPr>
          <w:rFonts w:ascii="Arial" w:eastAsia="Times New Roman" w:hAnsi="Arial" w:cs="Arial"/>
          <w:bCs/>
          <w:sz w:val="20"/>
          <w:szCs w:val="20"/>
          <w:lang w:eastAsia="ru-RU"/>
        </w:rPr>
        <w:t>Подрядчик обязан, ежедневно обеспечивать порядок на рабочем месте и строительном участке, выполнять складирование мусора в специально отведенные для этого места, в период проведения и по окончанию работ;</w:t>
      </w:r>
    </w:p>
    <w:p w14:paraId="2412A27A" w14:textId="77777777" w:rsidR="00F3713E" w:rsidRPr="00185E08" w:rsidRDefault="006F7944" w:rsidP="00A17D17">
      <w:pPr>
        <w:pStyle w:val="a7"/>
        <w:numPr>
          <w:ilvl w:val="1"/>
          <w:numId w:val="2"/>
        </w:numPr>
        <w:spacing w:after="0"/>
        <w:ind w:left="0" w:firstLine="0"/>
        <w:jc w:val="both"/>
        <w:rPr>
          <w:rFonts w:ascii="Arial" w:eastAsia="Times New Roman" w:hAnsi="Arial" w:cs="Arial"/>
          <w:bCs/>
          <w:sz w:val="20"/>
          <w:szCs w:val="20"/>
          <w:lang w:eastAsia="ru-RU"/>
        </w:rPr>
      </w:pPr>
      <w:r w:rsidRPr="00314524">
        <w:rPr>
          <w:rFonts w:ascii="Arial" w:eastAsia="Times New Roman" w:hAnsi="Arial" w:cs="Arial"/>
          <w:bCs/>
          <w:sz w:val="20"/>
          <w:szCs w:val="20"/>
          <w:lang w:eastAsia="ru-RU"/>
        </w:rPr>
        <w:t xml:space="preserve">Работы, скрываемые в процессе выполнения последующих работ, подлежат освидетельствованию с </w:t>
      </w:r>
      <w:r w:rsidRPr="00185E08">
        <w:rPr>
          <w:rFonts w:ascii="Arial" w:eastAsia="Times New Roman" w:hAnsi="Arial" w:cs="Arial"/>
          <w:bCs/>
          <w:sz w:val="20"/>
          <w:szCs w:val="20"/>
          <w:lang w:eastAsia="ru-RU"/>
        </w:rPr>
        <w:t>оформлением акта освидетельствования скрытых работ;</w:t>
      </w:r>
    </w:p>
    <w:p w14:paraId="3236CC75" w14:textId="77777777" w:rsidR="00EF2B86" w:rsidRPr="00185E08" w:rsidRDefault="00D866E0" w:rsidP="00A17D17">
      <w:pPr>
        <w:pStyle w:val="a7"/>
        <w:numPr>
          <w:ilvl w:val="1"/>
          <w:numId w:val="2"/>
        </w:numPr>
        <w:spacing w:after="0"/>
        <w:ind w:left="0" w:firstLine="0"/>
        <w:jc w:val="both"/>
        <w:rPr>
          <w:rFonts w:ascii="Arial" w:eastAsia="Times New Roman" w:hAnsi="Arial" w:cs="Arial"/>
          <w:bCs/>
          <w:sz w:val="20"/>
          <w:szCs w:val="20"/>
          <w:lang w:eastAsia="ru-RU"/>
        </w:rPr>
      </w:pPr>
      <w:r w:rsidRPr="00185E08">
        <w:rPr>
          <w:rFonts w:ascii="Arial" w:hAnsi="Arial" w:cs="Arial"/>
          <w:sz w:val="20"/>
          <w:szCs w:val="20"/>
        </w:rPr>
        <w:t xml:space="preserve">Гарантия качества выполняемых работ, в том числе на используемые оборудование и материалы, предоставляется в полном объеме с соблюдением технологии производства, действующих норм и правил на период не менее </w:t>
      </w:r>
      <w:r w:rsidR="00B07216" w:rsidRPr="00185E08">
        <w:rPr>
          <w:rFonts w:ascii="Arial" w:hAnsi="Arial" w:cs="Arial"/>
          <w:sz w:val="20"/>
          <w:szCs w:val="20"/>
        </w:rPr>
        <w:t>5 лет 6</w:t>
      </w:r>
      <w:r w:rsidRPr="00185E08">
        <w:rPr>
          <w:rFonts w:ascii="Arial" w:hAnsi="Arial" w:cs="Arial"/>
          <w:sz w:val="20"/>
          <w:szCs w:val="20"/>
        </w:rPr>
        <w:t xml:space="preserve"> месяцев </w:t>
      </w:r>
      <w:r w:rsidR="00B07216" w:rsidRPr="00185E08">
        <w:rPr>
          <w:rFonts w:ascii="Arial" w:hAnsi="Arial" w:cs="Arial"/>
          <w:sz w:val="20"/>
          <w:szCs w:val="20"/>
        </w:rPr>
        <w:t>(66 месяцев)</w:t>
      </w:r>
      <w:r w:rsidR="00491DD3" w:rsidRPr="00185E08">
        <w:rPr>
          <w:rFonts w:ascii="Arial" w:hAnsi="Arial" w:cs="Arial"/>
          <w:sz w:val="20"/>
          <w:szCs w:val="20"/>
        </w:rPr>
        <w:t>,</w:t>
      </w:r>
      <w:r w:rsidR="00B07216" w:rsidRPr="00185E08">
        <w:rPr>
          <w:rFonts w:ascii="Arial" w:hAnsi="Arial" w:cs="Arial"/>
          <w:sz w:val="20"/>
          <w:szCs w:val="20"/>
        </w:rPr>
        <w:t xml:space="preserve"> </w:t>
      </w:r>
      <w:r w:rsidRPr="00185E08">
        <w:rPr>
          <w:rFonts w:ascii="Arial" w:hAnsi="Arial" w:cs="Arial"/>
          <w:sz w:val="20"/>
          <w:szCs w:val="20"/>
        </w:rPr>
        <w:t xml:space="preserve">после подписания акта </w:t>
      </w:r>
      <w:r w:rsidR="00B07216" w:rsidRPr="00185E08">
        <w:rPr>
          <w:rFonts w:ascii="Arial" w:hAnsi="Arial" w:cs="Arial"/>
          <w:sz w:val="20"/>
          <w:szCs w:val="20"/>
        </w:rPr>
        <w:t>приема</w:t>
      </w:r>
      <w:r w:rsidR="006D6A30" w:rsidRPr="00185E08">
        <w:rPr>
          <w:rFonts w:ascii="Arial" w:hAnsi="Arial" w:cs="Arial"/>
          <w:sz w:val="20"/>
          <w:szCs w:val="20"/>
        </w:rPr>
        <w:t xml:space="preserve"> </w:t>
      </w:r>
      <w:r w:rsidR="00B07216" w:rsidRPr="00185E08">
        <w:rPr>
          <w:rFonts w:ascii="Arial" w:hAnsi="Arial" w:cs="Arial"/>
          <w:sz w:val="20"/>
          <w:szCs w:val="20"/>
        </w:rPr>
        <w:t xml:space="preserve">всех </w:t>
      </w:r>
      <w:r w:rsidR="006D6A30" w:rsidRPr="00185E08">
        <w:rPr>
          <w:rFonts w:ascii="Arial" w:hAnsi="Arial" w:cs="Arial"/>
          <w:sz w:val="20"/>
          <w:szCs w:val="20"/>
        </w:rPr>
        <w:t>выполненных работ</w:t>
      </w:r>
      <w:r w:rsidR="00B07216" w:rsidRPr="00185E08">
        <w:rPr>
          <w:rFonts w:ascii="Arial" w:hAnsi="Arial" w:cs="Arial"/>
          <w:sz w:val="20"/>
          <w:szCs w:val="20"/>
        </w:rPr>
        <w:t xml:space="preserve"> на объекте</w:t>
      </w:r>
      <w:r w:rsidR="00F3713E" w:rsidRPr="00185E08">
        <w:rPr>
          <w:rFonts w:ascii="Arial" w:hAnsi="Arial" w:cs="Arial"/>
          <w:sz w:val="20"/>
          <w:szCs w:val="20"/>
        </w:rPr>
        <w:t>, за исключением изделий на которые дается гарантия от завода изготовителя</w:t>
      </w:r>
      <w:r w:rsidR="00E41A58" w:rsidRPr="00185E08">
        <w:rPr>
          <w:rFonts w:ascii="Arial" w:hAnsi="Arial" w:cs="Arial"/>
          <w:sz w:val="20"/>
          <w:szCs w:val="20"/>
        </w:rPr>
        <w:t>;</w:t>
      </w:r>
    </w:p>
    <w:p w14:paraId="7B4E6E01" w14:textId="47D7052E" w:rsidR="006F7944" w:rsidRPr="00185E08" w:rsidRDefault="00EF2B86" w:rsidP="00A17D17">
      <w:pPr>
        <w:pStyle w:val="a7"/>
        <w:numPr>
          <w:ilvl w:val="1"/>
          <w:numId w:val="2"/>
        </w:numPr>
        <w:spacing w:after="0"/>
        <w:ind w:left="0" w:firstLine="0"/>
        <w:jc w:val="both"/>
        <w:rPr>
          <w:rFonts w:ascii="Arial" w:eastAsia="Times New Roman" w:hAnsi="Arial" w:cs="Arial"/>
          <w:bCs/>
          <w:sz w:val="20"/>
          <w:szCs w:val="20"/>
          <w:lang w:eastAsia="ru-RU"/>
        </w:rPr>
      </w:pPr>
      <w:r w:rsidRPr="00185E08">
        <w:rPr>
          <w:rFonts w:ascii="Arial" w:eastAsia="Times New Roman" w:hAnsi="Arial" w:cs="Arial"/>
          <w:bCs/>
          <w:sz w:val="20"/>
          <w:szCs w:val="20"/>
          <w:lang w:eastAsia="ru-RU"/>
        </w:rPr>
        <w:lastRenderedPageBreak/>
        <w:t xml:space="preserve">Подрядчик обязуется </w:t>
      </w:r>
      <w:r w:rsidRPr="00185E08">
        <w:rPr>
          <w:rFonts w:ascii="Arial" w:hAnsi="Arial" w:cs="Arial"/>
          <w:sz w:val="20"/>
          <w:szCs w:val="20"/>
        </w:rPr>
        <w:t>и</w:t>
      </w:r>
      <w:r w:rsidR="006F7944" w:rsidRPr="00185E08">
        <w:rPr>
          <w:rFonts w:ascii="Arial" w:hAnsi="Arial" w:cs="Arial"/>
          <w:sz w:val="20"/>
          <w:szCs w:val="20"/>
        </w:rPr>
        <w:t>спользовать труд обученного, опытного и квалифицированного персонала</w:t>
      </w:r>
      <w:r w:rsidR="00185E08" w:rsidRPr="00185E08">
        <w:rPr>
          <w:rFonts w:ascii="Arial" w:hAnsi="Arial" w:cs="Arial"/>
          <w:sz w:val="20"/>
          <w:szCs w:val="20"/>
        </w:rPr>
        <w:t xml:space="preserve">; </w:t>
      </w:r>
    </w:p>
    <w:p w14:paraId="0ADF23D6" w14:textId="77777777" w:rsidR="00095380" w:rsidRPr="00185E08" w:rsidRDefault="00095380" w:rsidP="00A17D17">
      <w:pPr>
        <w:pStyle w:val="a7"/>
        <w:numPr>
          <w:ilvl w:val="1"/>
          <w:numId w:val="2"/>
        </w:numPr>
        <w:spacing w:after="0"/>
        <w:ind w:left="0" w:firstLine="0"/>
        <w:jc w:val="both"/>
        <w:rPr>
          <w:rFonts w:ascii="Arial" w:eastAsia="Times New Roman" w:hAnsi="Arial" w:cs="Arial"/>
          <w:bCs/>
          <w:sz w:val="20"/>
          <w:szCs w:val="20"/>
          <w:lang w:eastAsia="ru-RU"/>
        </w:rPr>
      </w:pPr>
      <w:r w:rsidRPr="00185E08">
        <w:rPr>
          <w:rFonts w:ascii="Arial" w:hAnsi="Arial" w:cs="Arial"/>
          <w:sz w:val="20"/>
          <w:szCs w:val="20"/>
        </w:rPr>
        <w:t xml:space="preserve">Работы выполняются в условиях строящегося объекта, без остановки рабочего процесса. Соблюдение правил действующего внутреннего распорядка, контрольно-пропускного режима, внутренних положений, инструкций и требований – </w:t>
      </w:r>
      <w:r w:rsidR="0004791E" w:rsidRPr="00185E08">
        <w:rPr>
          <w:rFonts w:ascii="Arial" w:hAnsi="Arial" w:cs="Arial"/>
          <w:sz w:val="20"/>
          <w:szCs w:val="20"/>
        </w:rPr>
        <w:t>является обязательным условием;</w:t>
      </w:r>
    </w:p>
    <w:p w14:paraId="2D6E8BCE" w14:textId="77777777" w:rsidR="00095380" w:rsidRPr="00185E08" w:rsidRDefault="00095380" w:rsidP="00A17D17">
      <w:pPr>
        <w:pStyle w:val="a7"/>
        <w:numPr>
          <w:ilvl w:val="1"/>
          <w:numId w:val="2"/>
        </w:numPr>
        <w:spacing w:after="0"/>
        <w:ind w:left="0" w:firstLine="0"/>
        <w:jc w:val="both"/>
        <w:rPr>
          <w:rFonts w:ascii="Arial" w:eastAsia="Times New Roman" w:hAnsi="Arial" w:cs="Arial"/>
          <w:bCs/>
          <w:sz w:val="20"/>
          <w:szCs w:val="20"/>
          <w:lang w:eastAsia="ru-RU"/>
        </w:rPr>
      </w:pPr>
      <w:r w:rsidRPr="00185E08">
        <w:rPr>
          <w:rFonts w:ascii="Arial" w:hAnsi="Arial" w:cs="Arial"/>
          <w:color w:val="000000"/>
          <w:sz w:val="20"/>
          <w:szCs w:val="20"/>
        </w:rPr>
        <w:t>Работы выполнять в соответствии с Кодексом Тюменской области об административной ответственности. Законом №34 от 26.04.2018 года (Закон о тишине и покое)</w:t>
      </w:r>
      <w:r w:rsidR="0004791E" w:rsidRPr="00185E08">
        <w:rPr>
          <w:rFonts w:ascii="Arial" w:hAnsi="Arial" w:cs="Arial"/>
          <w:color w:val="000000"/>
          <w:sz w:val="20"/>
          <w:szCs w:val="20"/>
        </w:rPr>
        <w:t>;</w:t>
      </w:r>
    </w:p>
    <w:p w14:paraId="04F6271F" w14:textId="77777777" w:rsidR="00095380" w:rsidRPr="00185E08" w:rsidRDefault="00095380" w:rsidP="00A17D17">
      <w:pPr>
        <w:pStyle w:val="a7"/>
        <w:numPr>
          <w:ilvl w:val="1"/>
          <w:numId w:val="2"/>
        </w:numPr>
        <w:spacing w:after="0"/>
        <w:ind w:left="0" w:firstLine="0"/>
        <w:jc w:val="both"/>
        <w:rPr>
          <w:rFonts w:ascii="Arial" w:hAnsi="Arial" w:cs="Arial"/>
          <w:b/>
          <w:sz w:val="20"/>
          <w:szCs w:val="20"/>
        </w:rPr>
      </w:pPr>
      <w:r w:rsidRPr="00185E08">
        <w:rPr>
          <w:rFonts w:ascii="Arial" w:hAnsi="Arial" w:cs="Arial"/>
          <w:color w:val="000000"/>
          <w:sz w:val="20"/>
          <w:szCs w:val="20"/>
        </w:rPr>
        <w:t>Все повреждения, возникшие при выполнении работ, и утрата имущества до сдачи объекта Генеральному подрядчику подлежат восстановлению за счет средств Подрядчика;</w:t>
      </w:r>
    </w:p>
    <w:p w14:paraId="72477619" w14:textId="77777777" w:rsidR="005B673A" w:rsidRPr="00185E08" w:rsidRDefault="00095380" w:rsidP="00A17D17">
      <w:pPr>
        <w:pStyle w:val="a7"/>
        <w:numPr>
          <w:ilvl w:val="1"/>
          <w:numId w:val="2"/>
        </w:numPr>
        <w:spacing w:after="0"/>
        <w:ind w:left="0" w:firstLine="0"/>
        <w:jc w:val="both"/>
        <w:rPr>
          <w:rFonts w:ascii="Arial" w:hAnsi="Arial" w:cs="Arial"/>
          <w:sz w:val="20"/>
          <w:szCs w:val="20"/>
        </w:rPr>
      </w:pPr>
      <w:r w:rsidRPr="00314524">
        <w:rPr>
          <w:rFonts w:ascii="Arial" w:hAnsi="Arial" w:cs="Arial"/>
          <w:sz w:val="20"/>
          <w:szCs w:val="20"/>
        </w:rPr>
        <w:t xml:space="preserve">Сдача результатов работ Подрядчиком и приемка их Генеральным подрядчиком производятся в соответствии с гражданским законодательством в течение 5-ти дней с момента уведомления Генерального </w:t>
      </w:r>
      <w:r w:rsidRPr="00185E08">
        <w:rPr>
          <w:rFonts w:ascii="Arial" w:hAnsi="Arial" w:cs="Arial"/>
          <w:sz w:val="20"/>
          <w:szCs w:val="20"/>
        </w:rPr>
        <w:t>подрядчика об их окончании, оформляются актом выполненных работ, при наличии замечаний составляется дополнительный акт о выявленных недостатках (за</w:t>
      </w:r>
      <w:r w:rsidR="0004791E" w:rsidRPr="00185E08">
        <w:rPr>
          <w:rFonts w:ascii="Arial" w:hAnsi="Arial" w:cs="Arial"/>
          <w:sz w:val="20"/>
          <w:szCs w:val="20"/>
        </w:rPr>
        <w:t>мечаниях) в выполненных работах;</w:t>
      </w:r>
    </w:p>
    <w:p w14:paraId="3A8A92DF" w14:textId="77777777" w:rsidR="00D707C7" w:rsidRPr="00185E08" w:rsidRDefault="00095380" w:rsidP="00A17D17">
      <w:pPr>
        <w:pStyle w:val="a7"/>
        <w:numPr>
          <w:ilvl w:val="1"/>
          <w:numId w:val="2"/>
        </w:numPr>
        <w:spacing w:after="0"/>
        <w:ind w:left="0" w:firstLine="0"/>
        <w:jc w:val="both"/>
        <w:rPr>
          <w:rFonts w:ascii="Arial" w:hAnsi="Arial" w:cs="Arial"/>
          <w:sz w:val="20"/>
          <w:szCs w:val="20"/>
        </w:rPr>
      </w:pPr>
      <w:r w:rsidRPr="00185E08">
        <w:rPr>
          <w:rFonts w:ascii="Arial" w:hAnsi="Arial" w:cs="Arial"/>
          <w:sz w:val="20"/>
          <w:szCs w:val="20"/>
        </w:rPr>
        <w:t>Все акты подписываются обеими Сторонами. В случае, отказа от подписи, одной из сторон, акт о выявленных недостатках (замечаниях) подписывается в одностороннем порядке с привлечением независимых свидетелей для фиксации факта присутствия недостатка (замечания), нарушения;</w:t>
      </w:r>
    </w:p>
    <w:p w14:paraId="01F89213" w14:textId="53B91E65" w:rsidR="00A17D17" w:rsidRPr="00185E08" w:rsidRDefault="00A17D17" w:rsidP="00A17D17">
      <w:pPr>
        <w:numPr>
          <w:ilvl w:val="1"/>
          <w:numId w:val="2"/>
        </w:numPr>
        <w:spacing w:after="0"/>
        <w:ind w:left="0" w:firstLine="0"/>
        <w:contextualSpacing/>
        <w:jc w:val="both"/>
        <w:rPr>
          <w:rFonts w:ascii="Arial" w:hAnsi="Arial" w:cs="Arial"/>
          <w:b/>
          <w:sz w:val="20"/>
          <w:szCs w:val="20"/>
        </w:rPr>
      </w:pPr>
      <w:r w:rsidRPr="00185E08">
        <w:rPr>
          <w:rFonts w:ascii="Arial" w:hAnsi="Arial" w:cs="Arial"/>
          <w:sz w:val="20"/>
          <w:szCs w:val="20"/>
        </w:rPr>
        <w:t>Предъявление выполненных работ, в том числе скрытых, Подрядчиком Генеральному подрядчику осуществляется только при 100% оконченного этапа работ.</w:t>
      </w:r>
      <w:r w:rsidRPr="00185E08">
        <w:rPr>
          <w:rFonts w:ascii="Arial" w:hAnsi="Arial" w:cs="Arial"/>
          <w:b/>
          <w:sz w:val="20"/>
          <w:szCs w:val="20"/>
        </w:rPr>
        <w:t xml:space="preserve"> </w:t>
      </w:r>
      <w:r w:rsidRPr="00185E08">
        <w:rPr>
          <w:rFonts w:ascii="Arial" w:hAnsi="Arial" w:cs="Arial"/>
          <w:sz w:val="20"/>
          <w:szCs w:val="20"/>
        </w:rPr>
        <w:t xml:space="preserve">Этап - подразумевает собой весь комплекс работ на этаже </w:t>
      </w:r>
      <w:r w:rsidR="00C2091C" w:rsidRPr="00185E08">
        <w:rPr>
          <w:rFonts w:ascii="Arial" w:hAnsi="Arial" w:cs="Arial"/>
          <w:sz w:val="20"/>
          <w:szCs w:val="20"/>
        </w:rPr>
        <w:t>одной либо нескольких</w:t>
      </w:r>
      <w:r w:rsidRPr="00185E08">
        <w:rPr>
          <w:rFonts w:ascii="Arial" w:hAnsi="Arial" w:cs="Arial"/>
          <w:sz w:val="20"/>
          <w:szCs w:val="20"/>
        </w:rPr>
        <w:t xml:space="preserve"> ГП;</w:t>
      </w:r>
    </w:p>
    <w:p w14:paraId="3808982D" w14:textId="3F5706C0" w:rsidR="00A17D17" w:rsidRPr="00185E08" w:rsidRDefault="00A17D17" w:rsidP="00A17D17">
      <w:pPr>
        <w:numPr>
          <w:ilvl w:val="1"/>
          <w:numId w:val="2"/>
        </w:numPr>
        <w:spacing w:after="0"/>
        <w:ind w:left="0" w:firstLine="0"/>
        <w:contextualSpacing/>
        <w:jc w:val="both"/>
        <w:rPr>
          <w:rFonts w:ascii="Arial" w:eastAsia="Times New Roman" w:hAnsi="Arial" w:cs="Arial"/>
          <w:bCs/>
          <w:sz w:val="20"/>
          <w:szCs w:val="20"/>
          <w:lang w:eastAsia="ru-RU"/>
        </w:rPr>
      </w:pPr>
      <w:r w:rsidRPr="00185E08">
        <w:rPr>
          <w:rFonts w:ascii="Arial" w:eastAsia="Times New Roman" w:hAnsi="Arial" w:cs="Arial"/>
          <w:bCs/>
          <w:sz w:val="20"/>
          <w:szCs w:val="20"/>
          <w:lang w:eastAsia="ru-RU"/>
        </w:rPr>
        <w:t>Своими силами и за свой счёт до начала, в процессе и по окончанию выполнения работ Подрядчик обязан выполнять Требования о соблюдении правил и норм по охране труда, пожарной безопасности, электробезопасности и</w:t>
      </w:r>
      <w:r w:rsidRPr="00314524">
        <w:rPr>
          <w:rFonts w:ascii="Arial" w:eastAsia="Times New Roman" w:hAnsi="Arial" w:cs="Arial"/>
          <w:bCs/>
          <w:sz w:val="20"/>
          <w:szCs w:val="20"/>
          <w:lang w:eastAsia="ru-RU"/>
        </w:rPr>
        <w:t xml:space="preserve"> промышленной безопасности</w:t>
      </w:r>
      <w:r w:rsidRPr="00185E08">
        <w:rPr>
          <w:rFonts w:ascii="Arial" w:eastAsia="Times New Roman" w:hAnsi="Arial" w:cs="Arial"/>
          <w:bCs/>
          <w:sz w:val="20"/>
          <w:szCs w:val="20"/>
          <w:lang w:eastAsia="ru-RU"/>
        </w:rPr>
        <w:t>;</w:t>
      </w:r>
    </w:p>
    <w:p w14:paraId="3CC2D5CF" w14:textId="77777777" w:rsidR="00A17D17" w:rsidRPr="00314524" w:rsidRDefault="00A17D17" w:rsidP="00A17D17">
      <w:pPr>
        <w:pStyle w:val="a7"/>
        <w:numPr>
          <w:ilvl w:val="1"/>
          <w:numId w:val="2"/>
        </w:numPr>
        <w:spacing w:after="0"/>
        <w:ind w:left="0" w:firstLine="0"/>
        <w:jc w:val="both"/>
        <w:rPr>
          <w:rFonts w:ascii="Arial" w:hAnsi="Arial" w:cs="Arial"/>
          <w:sz w:val="20"/>
          <w:szCs w:val="20"/>
        </w:rPr>
      </w:pPr>
      <w:r w:rsidRPr="00314524">
        <w:rPr>
          <w:rFonts w:ascii="Arial" w:eastAsia="Times New Roman" w:hAnsi="Arial" w:cs="Arial"/>
          <w:bCs/>
          <w:sz w:val="20"/>
          <w:szCs w:val="20"/>
          <w:lang w:eastAsia="ru-RU"/>
        </w:rPr>
        <w:t>График производства работ составлен с учетом возможных простоев (актированных дней) из-за неблагоприятных погодных условий (превышение скорости ветра, дождь, грозы, снег, аномально низкие или высокие температуры наружного воздуха и пр.). Срок окончания производства работ остается неизменным.</w:t>
      </w:r>
    </w:p>
    <w:p w14:paraId="317C4B2A" w14:textId="77777777" w:rsidR="00A17D17" w:rsidRPr="00314524" w:rsidRDefault="00A17D17" w:rsidP="00A17D17">
      <w:pPr>
        <w:pStyle w:val="a7"/>
        <w:spacing w:after="0" w:line="20" w:lineRule="atLeast"/>
        <w:ind w:left="0"/>
        <w:jc w:val="both"/>
        <w:rPr>
          <w:rFonts w:ascii="Arial" w:hAnsi="Arial" w:cs="Arial"/>
          <w:sz w:val="20"/>
          <w:szCs w:val="20"/>
        </w:rPr>
      </w:pPr>
    </w:p>
    <w:p w14:paraId="7E3D59D1" w14:textId="23B9B1E3" w:rsidR="00A17D17" w:rsidRPr="00314524" w:rsidRDefault="00A17D17" w:rsidP="00D03D74">
      <w:pPr>
        <w:pStyle w:val="a7"/>
        <w:numPr>
          <w:ilvl w:val="0"/>
          <w:numId w:val="2"/>
        </w:numPr>
        <w:shd w:val="clear" w:color="auto" w:fill="F79646" w:themeFill="accent6"/>
        <w:spacing w:after="0" w:line="20" w:lineRule="atLeast"/>
        <w:ind w:left="0" w:firstLine="0"/>
        <w:jc w:val="both"/>
        <w:rPr>
          <w:rFonts w:ascii="Arial" w:eastAsia="Times New Roman" w:hAnsi="Arial" w:cs="Arial"/>
          <w:bCs/>
          <w:color w:val="FFFFFF" w:themeColor="background1"/>
          <w:sz w:val="20"/>
          <w:szCs w:val="20"/>
          <w:lang w:eastAsia="ru-RU"/>
        </w:rPr>
      </w:pPr>
      <w:r w:rsidRPr="00314524">
        <w:rPr>
          <w:rFonts w:ascii="Arial" w:eastAsia="Times New Roman" w:hAnsi="Arial" w:cs="Arial"/>
          <w:b/>
          <w:bCs/>
          <w:color w:val="FFFFFF" w:themeColor="background1"/>
          <w:sz w:val="20"/>
          <w:szCs w:val="20"/>
          <w:lang w:eastAsia="ru-RU"/>
        </w:rPr>
        <w:t>Требования к производству работ:</w:t>
      </w:r>
    </w:p>
    <w:p w14:paraId="2B6C2EA4" w14:textId="77777777" w:rsidR="00A17D17" w:rsidRPr="00314524" w:rsidRDefault="00A17D17" w:rsidP="00A17D17">
      <w:pPr>
        <w:pStyle w:val="a7"/>
        <w:spacing w:after="20"/>
        <w:ind w:left="57"/>
        <w:jc w:val="both"/>
        <w:textAlignment w:val="baseline"/>
        <w:rPr>
          <w:rFonts w:ascii="Arial" w:eastAsia="Times New Roman" w:hAnsi="Arial" w:cs="Arial"/>
          <w:b/>
          <w:bCs/>
          <w:color w:val="000000"/>
          <w:sz w:val="20"/>
          <w:szCs w:val="20"/>
        </w:rPr>
      </w:pPr>
    </w:p>
    <w:p w14:paraId="68410B90" w14:textId="14C75B53" w:rsidR="00282FEE" w:rsidRPr="00314524" w:rsidRDefault="00282FEE" w:rsidP="00A17D17">
      <w:pPr>
        <w:pStyle w:val="a7"/>
        <w:numPr>
          <w:ilvl w:val="1"/>
          <w:numId w:val="2"/>
        </w:numPr>
        <w:spacing w:after="0"/>
        <w:ind w:left="0" w:right="125" w:firstLine="0"/>
        <w:jc w:val="both"/>
        <w:textAlignment w:val="baseline"/>
        <w:rPr>
          <w:rFonts w:ascii="Arial" w:eastAsia="Times New Roman" w:hAnsi="Arial" w:cs="Arial"/>
          <w:color w:val="000000"/>
          <w:sz w:val="20"/>
          <w:szCs w:val="20"/>
        </w:rPr>
      </w:pPr>
      <w:r w:rsidRPr="00314524">
        <w:rPr>
          <w:rFonts w:ascii="Arial" w:eastAsia="Times New Roman" w:hAnsi="Arial" w:cs="Arial"/>
          <w:color w:val="000000"/>
          <w:sz w:val="20"/>
          <w:szCs w:val="20"/>
        </w:rPr>
        <w:t>До начала производства работ на объекте Подрядчик должен проанализировать рабочую документацию и обозначить все замечания по не учтенным видам работ, и в письменном виде уведомить об этом Генподрядчика, в противном случае данные работы не буду считаться дополнительными, кроме тех работ, которые возникают в результате изменений проекта;</w:t>
      </w:r>
    </w:p>
    <w:p w14:paraId="785A0158" w14:textId="28B2A3C2" w:rsidR="00155F10" w:rsidRPr="00314524" w:rsidRDefault="00282FEE" w:rsidP="00A17D17">
      <w:pPr>
        <w:pStyle w:val="a7"/>
        <w:numPr>
          <w:ilvl w:val="1"/>
          <w:numId w:val="2"/>
        </w:numPr>
        <w:spacing w:after="0"/>
        <w:ind w:left="0" w:right="125" w:firstLine="0"/>
        <w:jc w:val="both"/>
        <w:textAlignment w:val="baseline"/>
        <w:rPr>
          <w:rFonts w:ascii="Arial" w:eastAsia="Times New Roman" w:hAnsi="Arial" w:cs="Arial"/>
          <w:color w:val="000000"/>
          <w:sz w:val="20"/>
          <w:szCs w:val="20"/>
        </w:rPr>
      </w:pPr>
      <w:r w:rsidRPr="00314524">
        <w:rPr>
          <w:rFonts w:ascii="Arial" w:eastAsia="Times New Roman" w:hAnsi="Arial" w:cs="Arial"/>
          <w:color w:val="000000"/>
          <w:sz w:val="20"/>
          <w:szCs w:val="20"/>
        </w:rPr>
        <w:t>До начала производства работ на объекте Подрядчик обязан разработать и согласовать с Генподрядчиком проект производства работ. После произвести ознакомление инженерно-технических работников и бригадиров с рабочей документацией и сметами, организационными и техническими решениями проекта производства работ;</w:t>
      </w:r>
    </w:p>
    <w:p w14:paraId="14AA32DD" w14:textId="5D6EA26C" w:rsidR="00A17D17" w:rsidRPr="00314524" w:rsidRDefault="00A17D17" w:rsidP="00A17D17">
      <w:pPr>
        <w:pStyle w:val="a7"/>
        <w:numPr>
          <w:ilvl w:val="1"/>
          <w:numId w:val="2"/>
        </w:numPr>
        <w:spacing w:after="0"/>
        <w:ind w:left="0" w:right="125" w:firstLine="0"/>
        <w:jc w:val="both"/>
        <w:textAlignment w:val="baseline"/>
        <w:rPr>
          <w:rFonts w:ascii="Arial" w:eastAsia="Times New Roman" w:hAnsi="Arial" w:cs="Arial"/>
          <w:b/>
          <w:bCs/>
          <w:color w:val="000000"/>
          <w:sz w:val="20"/>
          <w:szCs w:val="20"/>
        </w:rPr>
      </w:pPr>
      <w:r w:rsidRPr="00314524">
        <w:rPr>
          <w:rFonts w:ascii="Arial" w:eastAsia="Times New Roman" w:hAnsi="Arial" w:cs="Arial"/>
          <w:color w:val="000000"/>
          <w:sz w:val="20"/>
          <w:szCs w:val="20"/>
        </w:rPr>
        <w:t>Подрядчик выходит на место производства работ только с разрешения представителя Генподрядчика. Производит осмотр места производства работ на наличие дефектов препятствующих качественному выполнению работ, в случае обнаружения таких дефектов совместно с представителем Генподрядчика составляет Акт об устранении с указанием даты. В противном случае, работы, повлекшие за собой дополнительные затраты, Подрядчик выполняет за свой счет</w:t>
      </w:r>
      <w:r w:rsidR="00155F10" w:rsidRPr="00314524">
        <w:rPr>
          <w:rFonts w:ascii="Arial" w:eastAsia="Times New Roman" w:hAnsi="Arial" w:cs="Arial"/>
          <w:color w:val="000000"/>
          <w:sz w:val="20"/>
          <w:szCs w:val="20"/>
        </w:rPr>
        <w:t>;</w:t>
      </w:r>
    </w:p>
    <w:p w14:paraId="606E12FD" w14:textId="5E5CE04F" w:rsidR="00A17D17" w:rsidRPr="00314524" w:rsidRDefault="00A17D17" w:rsidP="00A17D17">
      <w:pPr>
        <w:pStyle w:val="a7"/>
        <w:numPr>
          <w:ilvl w:val="1"/>
          <w:numId w:val="2"/>
        </w:numPr>
        <w:spacing w:after="0"/>
        <w:ind w:left="0" w:right="125" w:firstLine="0"/>
        <w:jc w:val="both"/>
        <w:textAlignment w:val="baseline"/>
        <w:rPr>
          <w:rFonts w:ascii="Arial" w:eastAsia="Times New Roman" w:hAnsi="Arial" w:cs="Arial"/>
          <w:b/>
          <w:bCs/>
          <w:color w:val="000000"/>
          <w:sz w:val="20"/>
          <w:szCs w:val="20"/>
        </w:rPr>
      </w:pPr>
      <w:r w:rsidRPr="00314524">
        <w:rPr>
          <w:rFonts w:ascii="Arial" w:eastAsia="Times New Roman" w:hAnsi="Arial" w:cs="Arial"/>
          <w:color w:val="000000"/>
          <w:sz w:val="20"/>
          <w:szCs w:val="20"/>
        </w:rPr>
        <w:t>После получения разрешения от Генподрядчика и до начала производства работ на строительном объекте, необходимо уведомить об этом ответственного за строительный контроль представителя технического заказчика для согласования последовательности предъявления к освидетельствованию выполняемых работ</w:t>
      </w:r>
      <w:r w:rsidR="00155F10" w:rsidRPr="00314524">
        <w:rPr>
          <w:rFonts w:ascii="Arial" w:eastAsia="Times New Roman" w:hAnsi="Arial" w:cs="Arial"/>
          <w:color w:val="000000"/>
          <w:sz w:val="20"/>
          <w:szCs w:val="20"/>
        </w:rPr>
        <w:t>;</w:t>
      </w:r>
    </w:p>
    <w:p w14:paraId="79DB516B" w14:textId="2BCC577C" w:rsidR="00A17D17" w:rsidRPr="00717C3F" w:rsidRDefault="00A17D17" w:rsidP="00A17D17">
      <w:pPr>
        <w:pStyle w:val="a7"/>
        <w:numPr>
          <w:ilvl w:val="1"/>
          <w:numId w:val="2"/>
        </w:numPr>
        <w:spacing w:after="0"/>
        <w:ind w:left="0" w:right="125" w:firstLine="0"/>
        <w:jc w:val="both"/>
        <w:textAlignment w:val="baseline"/>
        <w:rPr>
          <w:rFonts w:ascii="Arial" w:eastAsia="Times New Roman" w:hAnsi="Arial" w:cs="Arial"/>
          <w:b/>
          <w:bCs/>
          <w:color w:val="000000"/>
          <w:sz w:val="20"/>
          <w:szCs w:val="20"/>
        </w:rPr>
      </w:pPr>
      <w:r w:rsidRPr="00314524">
        <w:rPr>
          <w:rFonts w:ascii="Arial" w:eastAsia="Times New Roman" w:hAnsi="Arial" w:cs="Arial"/>
          <w:color w:val="000000"/>
          <w:sz w:val="20"/>
          <w:szCs w:val="20"/>
        </w:rPr>
        <w:t>Своими силами и за свой счет Подрядчик производит ремонт всех конструкций и чистовых покрытий, поврежденных в процессе монтажа (стены, чистовое покрытие</w:t>
      </w:r>
      <w:r w:rsidR="00AB758A" w:rsidRPr="00314524">
        <w:rPr>
          <w:rFonts w:ascii="Arial" w:eastAsia="Times New Roman" w:hAnsi="Arial" w:cs="Arial"/>
          <w:color w:val="000000"/>
          <w:sz w:val="20"/>
          <w:szCs w:val="20"/>
        </w:rPr>
        <w:t xml:space="preserve">, </w:t>
      </w:r>
      <w:r w:rsidR="00AB758A" w:rsidRPr="00717C3F">
        <w:rPr>
          <w:rFonts w:ascii="Arial" w:eastAsia="Times New Roman" w:hAnsi="Arial" w:cs="Arial"/>
          <w:color w:val="000000"/>
          <w:sz w:val="20"/>
          <w:szCs w:val="20"/>
        </w:rPr>
        <w:t>заделка конструкций в месте прохода коммуникаций</w:t>
      </w:r>
      <w:r w:rsidRPr="00717C3F">
        <w:rPr>
          <w:rFonts w:ascii="Arial" w:eastAsia="Times New Roman" w:hAnsi="Arial" w:cs="Arial"/>
          <w:color w:val="000000"/>
          <w:sz w:val="20"/>
          <w:szCs w:val="20"/>
        </w:rPr>
        <w:t>)</w:t>
      </w:r>
      <w:r w:rsidR="00155F10" w:rsidRPr="00717C3F">
        <w:rPr>
          <w:rFonts w:ascii="Arial" w:eastAsia="Times New Roman" w:hAnsi="Arial" w:cs="Arial"/>
          <w:color w:val="000000"/>
          <w:sz w:val="20"/>
          <w:szCs w:val="20"/>
        </w:rPr>
        <w:t>;</w:t>
      </w:r>
    </w:p>
    <w:p w14:paraId="4311FA3B" w14:textId="200B11B3" w:rsidR="00A17D17" w:rsidRPr="00314524" w:rsidRDefault="00A17D17" w:rsidP="00A17D17">
      <w:pPr>
        <w:pStyle w:val="a7"/>
        <w:numPr>
          <w:ilvl w:val="1"/>
          <w:numId w:val="2"/>
        </w:numPr>
        <w:spacing w:after="0"/>
        <w:ind w:left="0" w:right="125" w:firstLine="0"/>
        <w:jc w:val="both"/>
        <w:textAlignment w:val="baseline"/>
        <w:rPr>
          <w:rFonts w:ascii="Arial" w:eastAsia="Times New Roman" w:hAnsi="Arial" w:cs="Arial"/>
          <w:b/>
          <w:bCs/>
          <w:color w:val="000000"/>
          <w:sz w:val="20"/>
          <w:szCs w:val="20"/>
        </w:rPr>
      </w:pPr>
      <w:r w:rsidRPr="00314524">
        <w:rPr>
          <w:rFonts w:ascii="Arial" w:eastAsia="Times New Roman" w:hAnsi="Arial" w:cs="Arial"/>
          <w:color w:val="000000"/>
          <w:sz w:val="20"/>
          <w:szCs w:val="20"/>
        </w:rPr>
        <w:t>Подрядчик осуществляет входной контроль материалов в соответствии с действующими нормативами. В процессе производства работ проводит систематическую уборку площади от отходов строительного производства</w:t>
      </w:r>
      <w:r w:rsidR="00C2091C" w:rsidRPr="00314524">
        <w:rPr>
          <w:rFonts w:ascii="Arial" w:eastAsia="Times New Roman" w:hAnsi="Arial" w:cs="Arial"/>
          <w:color w:val="000000"/>
          <w:sz w:val="20"/>
          <w:szCs w:val="20"/>
        </w:rPr>
        <w:t>;</w:t>
      </w:r>
    </w:p>
    <w:p w14:paraId="23B98B4B" w14:textId="34D7E456" w:rsidR="00A17D17" w:rsidRPr="00314524" w:rsidRDefault="00A17D17" w:rsidP="00A17D17">
      <w:pPr>
        <w:pStyle w:val="a7"/>
        <w:numPr>
          <w:ilvl w:val="1"/>
          <w:numId w:val="2"/>
        </w:numPr>
        <w:spacing w:after="0"/>
        <w:ind w:left="0" w:right="125" w:firstLine="0"/>
        <w:jc w:val="both"/>
        <w:textAlignment w:val="baseline"/>
        <w:rPr>
          <w:rFonts w:ascii="Arial" w:eastAsia="Times New Roman" w:hAnsi="Arial" w:cs="Arial"/>
          <w:b/>
          <w:bCs/>
          <w:color w:val="000000"/>
          <w:sz w:val="20"/>
          <w:szCs w:val="20"/>
        </w:rPr>
      </w:pPr>
      <w:r w:rsidRPr="00314524">
        <w:rPr>
          <w:rFonts w:ascii="Arial" w:eastAsia="Times New Roman" w:hAnsi="Arial" w:cs="Arial"/>
          <w:color w:val="000000"/>
          <w:sz w:val="20"/>
          <w:szCs w:val="20"/>
        </w:rPr>
        <w:t xml:space="preserve">Поставляемые </w:t>
      </w:r>
      <w:r w:rsidR="00C36B1B" w:rsidRPr="00314524">
        <w:rPr>
          <w:rFonts w:ascii="Arial" w:eastAsia="Times New Roman" w:hAnsi="Arial" w:cs="Arial"/>
          <w:color w:val="000000"/>
          <w:sz w:val="20"/>
          <w:szCs w:val="20"/>
        </w:rPr>
        <w:t>материалы</w:t>
      </w:r>
      <w:r w:rsidRPr="00314524">
        <w:rPr>
          <w:rFonts w:ascii="Arial" w:eastAsia="Times New Roman" w:hAnsi="Arial" w:cs="Arial"/>
          <w:color w:val="000000"/>
          <w:sz w:val="20"/>
          <w:szCs w:val="20"/>
        </w:rPr>
        <w:t xml:space="preserve"> должны соответствовать обязательным требованиям к его качеству и безопасности. Подрядчик </w:t>
      </w:r>
      <w:r w:rsidR="00C36B1B" w:rsidRPr="00314524">
        <w:rPr>
          <w:rFonts w:ascii="Arial" w:eastAsia="Times New Roman" w:hAnsi="Arial" w:cs="Arial"/>
          <w:color w:val="000000"/>
          <w:sz w:val="20"/>
          <w:szCs w:val="20"/>
        </w:rPr>
        <w:t>предоставляет докумен</w:t>
      </w:r>
      <w:r w:rsidRPr="00314524">
        <w:rPr>
          <w:rFonts w:ascii="Arial" w:eastAsia="Times New Roman" w:hAnsi="Arial" w:cs="Arial"/>
          <w:color w:val="000000"/>
          <w:sz w:val="20"/>
          <w:szCs w:val="20"/>
        </w:rPr>
        <w:t>т</w:t>
      </w:r>
      <w:r w:rsidR="00C36B1B" w:rsidRPr="00314524">
        <w:rPr>
          <w:rFonts w:ascii="Arial" w:eastAsia="Times New Roman" w:hAnsi="Arial" w:cs="Arial"/>
          <w:color w:val="000000"/>
          <w:sz w:val="20"/>
          <w:szCs w:val="20"/>
        </w:rPr>
        <w:t>ы</w:t>
      </w:r>
      <w:r w:rsidRPr="00314524">
        <w:rPr>
          <w:rFonts w:ascii="Arial" w:eastAsia="Times New Roman" w:hAnsi="Arial" w:cs="Arial"/>
          <w:color w:val="000000"/>
          <w:sz w:val="20"/>
          <w:szCs w:val="20"/>
        </w:rPr>
        <w:t xml:space="preserve"> </w:t>
      </w:r>
      <w:r w:rsidR="00C36B1B" w:rsidRPr="00314524">
        <w:rPr>
          <w:rFonts w:ascii="Arial" w:eastAsia="Times New Roman" w:hAnsi="Arial" w:cs="Arial"/>
          <w:color w:val="000000"/>
          <w:sz w:val="20"/>
          <w:szCs w:val="20"/>
        </w:rPr>
        <w:t>на материал</w:t>
      </w:r>
      <w:r w:rsidRPr="00314524">
        <w:rPr>
          <w:rFonts w:ascii="Arial" w:eastAsia="Times New Roman" w:hAnsi="Arial" w:cs="Arial"/>
          <w:color w:val="000000"/>
          <w:sz w:val="20"/>
          <w:szCs w:val="20"/>
        </w:rPr>
        <w:t>, подтверждающ</w:t>
      </w:r>
      <w:r w:rsidR="00C36B1B" w:rsidRPr="00314524">
        <w:rPr>
          <w:rFonts w:ascii="Arial" w:eastAsia="Times New Roman" w:hAnsi="Arial" w:cs="Arial"/>
          <w:color w:val="000000"/>
          <w:sz w:val="20"/>
          <w:szCs w:val="20"/>
        </w:rPr>
        <w:t>ие</w:t>
      </w:r>
      <w:r w:rsidRPr="00314524">
        <w:rPr>
          <w:rFonts w:ascii="Arial" w:eastAsia="Times New Roman" w:hAnsi="Arial" w:cs="Arial"/>
          <w:color w:val="000000"/>
          <w:sz w:val="20"/>
          <w:szCs w:val="20"/>
        </w:rPr>
        <w:t xml:space="preserve"> </w:t>
      </w:r>
      <w:r w:rsidR="00C36B1B" w:rsidRPr="00314524">
        <w:rPr>
          <w:rFonts w:ascii="Arial" w:eastAsia="Times New Roman" w:hAnsi="Arial" w:cs="Arial"/>
          <w:color w:val="000000"/>
          <w:sz w:val="20"/>
          <w:szCs w:val="20"/>
        </w:rPr>
        <w:t>их</w:t>
      </w:r>
      <w:r w:rsidRPr="00314524">
        <w:rPr>
          <w:rFonts w:ascii="Arial" w:eastAsia="Times New Roman" w:hAnsi="Arial" w:cs="Arial"/>
          <w:color w:val="000000"/>
          <w:sz w:val="20"/>
          <w:szCs w:val="20"/>
        </w:rPr>
        <w:t xml:space="preserve"> качество: сертификат</w:t>
      </w:r>
      <w:r w:rsidR="00C36B1B" w:rsidRPr="00314524">
        <w:rPr>
          <w:rFonts w:ascii="Arial" w:eastAsia="Times New Roman" w:hAnsi="Arial" w:cs="Arial"/>
          <w:color w:val="000000"/>
          <w:sz w:val="20"/>
          <w:szCs w:val="20"/>
        </w:rPr>
        <w:t>ы</w:t>
      </w:r>
      <w:r w:rsidRPr="00314524">
        <w:rPr>
          <w:rFonts w:ascii="Arial" w:eastAsia="Times New Roman" w:hAnsi="Arial" w:cs="Arial"/>
          <w:color w:val="000000"/>
          <w:sz w:val="20"/>
          <w:szCs w:val="20"/>
        </w:rPr>
        <w:t xml:space="preserve"> качества, </w:t>
      </w:r>
      <w:r w:rsidR="00C36B1B" w:rsidRPr="00314524">
        <w:rPr>
          <w:rFonts w:ascii="Arial" w:eastAsia="Times New Roman" w:hAnsi="Arial" w:cs="Arial"/>
          <w:color w:val="000000"/>
          <w:sz w:val="20"/>
          <w:szCs w:val="20"/>
        </w:rPr>
        <w:t>паспорта, декларации</w:t>
      </w:r>
      <w:r w:rsidR="00C2091C" w:rsidRPr="00314524">
        <w:rPr>
          <w:rFonts w:ascii="Arial" w:eastAsia="Times New Roman" w:hAnsi="Arial" w:cs="Arial"/>
          <w:color w:val="000000"/>
          <w:sz w:val="20"/>
          <w:szCs w:val="20"/>
        </w:rPr>
        <w:t>.</w:t>
      </w:r>
    </w:p>
    <w:p w14:paraId="150E0B37" w14:textId="77777777" w:rsidR="00C36B1B" w:rsidRPr="00314524" w:rsidRDefault="00C36B1B" w:rsidP="00C36B1B">
      <w:pPr>
        <w:pStyle w:val="a7"/>
        <w:spacing w:after="0"/>
        <w:ind w:left="709" w:right="125"/>
        <w:jc w:val="both"/>
        <w:textAlignment w:val="baseline"/>
        <w:rPr>
          <w:rFonts w:ascii="Arial" w:eastAsia="Times New Roman" w:hAnsi="Arial" w:cs="Arial"/>
          <w:color w:val="000000"/>
          <w:sz w:val="20"/>
          <w:szCs w:val="20"/>
        </w:rPr>
      </w:pPr>
    </w:p>
    <w:p w14:paraId="1C1B743F" w14:textId="77777777" w:rsidR="00C2091C" w:rsidRPr="00314524" w:rsidRDefault="00C2091C" w:rsidP="00C36B1B">
      <w:pPr>
        <w:pStyle w:val="a7"/>
        <w:spacing w:after="0"/>
        <w:ind w:left="709" w:right="125"/>
        <w:jc w:val="both"/>
        <w:textAlignment w:val="baseline"/>
        <w:rPr>
          <w:rFonts w:ascii="Arial" w:eastAsia="Times New Roman" w:hAnsi="Arial" w:cs="Arial"/>
          <w:color w:val="000000"/>
          <w:sz w:val="20"/>
          <w:szCs w:val="20"/>
        </w:rPr>
      </w:pPr>
    </w:p>
    <w:p w14:paraId="22617367" w14:textId="77777777" w:rsidR="00C2091C" w:rsidRPr="00314524" w:rsidRDefault="00C2091C" w:rsidP="00C36B1B">
      <w:pPr>
        <w:pStyle w:val="a7"/>
        <w:spacing w:after="0"/>
        <w:ind w:left="709" w:right="125"/>
        <w:jc w:val="both"/>
        <w:textAlignment w:val="baseline"/>
        <w:rPr>
          <w:rFonts w:ascii="Arial" w:eastAsia="Times New Roman" w:hAnsi="Arial" w:cs="Arial"/>
          <w:color w:val="000000"/>
          <w:sz w:val="20"/>
          <w:szCs w:val="20"/>
        </w:rPr>
      </w:pPr>
    </w:p>
    <w:p w14:paraId="09047164" w14:textId="77777777" w:rsidR="008808B0" w:rsidRPr="00314524" w:rsidRDefault="00FF0D5E" w:rsidP="00D03D74">
      <w:pPr>
        <w:pStyle w:val="a7"/>
        <w:numPr>
          <w:ilvl w:val="0"/>
          <w:numId w:val="2"/>
        </w:numPr>
        <w:shd w:val="clear" w:color="auto" w:fill="F79646" w:themeFill="accent6"/>
        <w:spacing w:after="0" w:line="20" w:lineRule="atLeast"/>
        <w:ind w:left="0" w:firstLine="0"/>
        <w:jc w:val="both"/>
        <w:rPr>
          <w:rFonts w:ascii="Arial" w:eastAsia="Times New Roman" w:hAnsi="Arial" w:cs="Arial"/>
          <w:bCs/>
          <w:color w:val="FFFFFF" w:themeColor="background1"/>
          <w:sz w:val="20"/>
          <w:szCs w:val="20"/>
          <w:lang w:eastAsia="ru-RU"/>
        </w:rPr>
      </w:pPr>
      <w:r w:rsidRPr="00314524">
        <w:rPr>
          <w:rFonts w:ascii="Arial" w:eastAsia="Times New Roman" w:hAnsi="Arial" w:cs="Arial"/>
          <w:b/>
          <w:bCs/>
          <w:color w:val="FFFFFF" w:themeColor="background1"/>
          <w:sz w:val="20"/>
          <w:szCs w:val="20"/>
          <w:lang w:eastAsia="ru-RU"/>
        </w:rPr>
        <w:t>ОСНОВНЫЕ ТЕХНИЧЕСКИЕ ТРЕБОВАНИЯ</w:t>
      </w:r>
      <w:r w:rsidR="00A76C9B" w:rsidRPr="00314524">
        <w:rPr>
          <w:rFonts w:ascii="Arial" w:eastAsia="Times New Roman" w:hAnsi="Arial" w:cs="Arial"/>
          <w:b/>
          <w:bCs/>
          <w:color w:val="FFFFFF" w:themeColor="background1"/>
          <w:sz w:val="20"/>
          <w:szCs w:val="20"/>
          <w:lang w:eastAsia="ru-RU"/>
        </w:rPr>
        <w:t>:</w:t>
      </w:r>
    </w:p>
    <w:p w14:paraId="61D133A8" w14:textId="77777777" w:rsidR="00BA6461" w:rsidRPr="00314524" w:rsidRDefault="00BA6461" w:rsidP="0006417A">
      <w:pPr>
        <w:pStyle w:val="a7"/>
        <w:spacing w:after="0" w:line="20" w:lineRule="atLeast"/>
        <w:ind w:left="0"/>
        <w:rPr>
          <w:rFonts w:ascii="Arial" w:hAnsi="Arial" w:cs="Arial"/>
          <w:b/>
          <w:sz w:val="20"/>
          <w:szCs w:val="20"/>
        </w:rPr>
      </w:pPr>
    </w:p>
    <w:p w14:paraId="0A7EC9FF" w14:textId="4193E551" w:rsidR="00C91902" w:rsidRPr="00314524" w:rsidRDefault="00272509" w:rsidP="0006417A">
      <w:pPr>
        <w:pStyle w:val="a7"/>
        <w:spacing w:after="0" w:line="20" w:lineRule="atLeast"/>
        <w:ind w:left="0"/>
        <w:rPr>
          <w:rFonts w:ascii="Arial" w:hAnsi="Arial" w:cs="Arial"/>
          <w:b/>
          <w:sz w:val="20"/>
          <w:szCs w:val="20"/>
        </w:rPr>
      </w:pPr>
      <w:r w:rsidRPr="00314524">
        <w:rPr>
          <w:rFonts w:ascii="Arial" w:hAnsi="Arial" w:cs="Arial"/>
          <w:b/>
          <w:sz w:val="20"/>
          <w:szCs w:val="20"/>
        </w:rPr>
        <w:t>Общие</w:t>
      </w:r>
      <w:r w:rsidR="00110F78" w:rsidRPr="00314524">
        <w:rPr>
          <w:rFonts w:ascii="Arial" w:hAnsi="Arial" w:cs="Arial"/>
          <w:b/>
          <w:sz w:val="20"/>
          <w:szCs w:val="20"/>
        </w:rPr>
        <w:t xml:space="preserve"> </w:t>
      </w:r>
      <w:r w:rsidR="009F2D25" w:rsidRPr="00314524">
        <w:rPr>
          <w:rFonts w:ascii="Arial" w:hAnsi="Arial" w:cs="Arial"/>
          <w:b/>
          <w:sz w:val="20"/>
          <w:szCs w:val="20"/>
        </w:rPr>
        <w:t xml:space="preserve">технические </w:t>
      </w:r>
      <w:r w:rsidR="00110F78" w:rsidRPr="00314524">
        <w:rPr>
          <w:rFonts w:ascii="Arial" w:hAnsi="Arial" w:cs="Arial"/>
          <w:b/>
          <w:sz w:val="20"/>
          <w:szCs w:val="20"/>
        </w:rPr>
        <w:t>требования</w:t>
      </w:r>
      <w:r w:rsidR="00C91902" w:rsidRPr="00314524">
        <w:rPr>
          <w:rFonts w:ascii="Arial" w:hAnsi="Arial" w:cs="Arial"/>
          <w:b/>
          <w:sz w:val="20"/>
          <w:szCs w:val="20"/>
        </w:rPr>
        <w:t>:</w:t>
      </w:r>
    </w:p>
    <w:p w14:paraId="3D17E5BF" w14:textId="53497706" w:rsidR="00FF0D5E" w:rsidRPr="00314524" w:rsidRDefault="00FF0D5E" w:rsidP="001E4749">
      <w:pPr>
        <w:pStyle w:val="a7"/>
        <w:numPr>
          <w:ilvl w:val="0"/>
          <w:numId w:val="23"/>
        </w:numPr>
        <w:spacing w:after="0"/>
        <w:ind w:left="0" w:firstLine="0"/>
        <w:rPr>
          <w:rFonts w:ascii="Arial" w:hAnsi="Arial" w:cs="Arial"/>
          <w:sz w:val="20"/>
          <w:szCs w:val="20"/>
        </w:rPr>
      </w:pPr>
      <w:r w:rsidRPr="00314524">
        <w:rPr>
          <w:rFonts w:ascii="Arial" w:hAnsi="Arial" w:cs="Arial"/>
          <w:sz w:val="20"/>
          <w:szCs w:val="20"/>
        </w:rPr>
        <w:t>Работы выполнить на основании технического задания, спецификации, калькуляции, Договора подряда</w:t>
      </w:r>
      <w:r w:rsidR="004B2B14" w:rsidRPr="00314524">
        <w:rPr>
          <w:rFonts w:ascii="Arial" w:hAnsi="Arial" w:cs="Arial"/>
          <w:sz w:val="20"/>
          <w:szCs w:val="20"/>
        </w:rPr>
        <w:t xml:space="preserve"> и </w:t>
      </w:r>
      <w:r w:rsidRPr="00314524">
        <w:rPr>
          <w:rFonts w:ascii="Arial" w:hAnsi="Arial" w:cs="Arial"/>
          <w:sz w:val="20"/>
          <w:szCs w:val="20"/>
        </w:rPr>
        <w:t xml:space="preserve">проектов. Шифр проектов: </w:t>
      </w:r>
      <w:r w:rsidR="005A055E" w:rsidRPr="00314524">
        <w:rPr>
          <w:rFonts w:ascii="Arial" w:hAnsi="Arial" w:cs="Arial"/>
          <w:sz w:val="20"/>
          <w:szCs w:val="20"/>
        </w:rPr>
        <w:t>87-ДП/25-1-1.1-</w:t>
      </w:r>
      <w:r w:rsidR="003C5845" w:rsidRPr="00314524">
        <w:rPr>
          <w:rFonts w:ascii="Arial" w:hAnsi="Arial" w:cs="Arial"/>
          <w:sz w:val="20"/>
          <w:szCs w:val="20"/>
        </w:rPr>
        <w:t>АС3</w:t>
      </w:r>
      <w:r w:rsidR="005A055E" w:rsidRPr="00314524">
        <w:rPr>
          <w:rFonts w:ascii="Arial" w:hAnsi="Arial" w:cs="Arial"/>
          <w:sz w:val="20"/>
          <w:szCs w:val="20"/>
        </w:rPr>
        <w:t>, 87-ДП/25-1-1.2-</w:t>
      </w:r>
      <w:r w:rsidR="003C5845" w:rsidRPr="00314524">
        <w:rPr>
          <w:rFonts w:ascii="Arial" w:hAnsi="Arial" w:cs="Arial"/>
          <w:sz w:val="20"/>
          <w:szCs w:val="20"/>
        </w:rPr>
        <w:t xml:space="preserve"> АС3</w:t>
      </w:r>
      <w:r w:rsidR="005A055E" w:rsidRPr="00314524">
        <w:rPr>
          <w:rFonts w:ascii="Arial" w:hAnsi="Arial" w:cs="Arial"/>
          <w:sz w:val="20"/>
          <w:szCs w:val="20"/>
        </w:rPr>
        <w:t>, 87-ДП/25-1-1.3-</w:t>
      </w:r>
      <w:r w:rsidR="003C5845" w:rsidRPr="00314524">
        <w:rPr>
          <w:rFonts w:ascii="Arial" w:hAnsi="Arial" w:cs="Arial"/>
          <w:sz w:val="20"/>
          <w:szCs w:val="20"/>
        </w:rPr>
        <w:t xml:space="preserve"> АС3</w:t>
      </w:r>
      <w:r w:rsidR="005A055E" w:rsidRPr="00314524">
        <w:rPr>
          <w:rFonts w:ascii="Arial" w:hAnsi="Arial" w:cs="Arial"/>
          <w:sz w:val="20"/>
          <w:szCs w:val="20"/>
        </w:rPr>
        <w:t>, 87-ДП/25-1-1.4-</w:t>
      </w:r>
      <w:r w:rsidR="003C5845" w:rsidRPr="00314524">
        <w:rPr>
          <w:rFonts w:ascii="Arial" w:hAnsi="Arial" w:cs="Arial"/>
          <w:sz w:val="20"/>
          <w:szCs w:val="20"/>
        </w:rPr>
        <w:t xml:space="preserve"> АС3</w:t>
      </w:r>
      <w:r w:rsidR="005A055E" w:rsidRPr="00314524">
        <w:rPr>
          <w:rFonts w:ascii="Arial" w:hAnsi="Arial" w:cs="Arial"/>
          <w:sz w:val="20"/>
          <w:szCs w:val="20"/>
        </w:rPr>
        <w:t>, 87-ДП/25-1-2.1-</w:t>
      </w:r>
      <w:r w:rsidR="003C5845" w:rsidRPr="00314524">
        <w:rPr>
          <w:rFonts w:ascii="Arial" w:hAnsi="Arial" w:cs="Arial"/>
          <w:sz w:val="20"/>
          <w:szCs w:val="20"/>
        </w:rPr>
        <w:t xml:space="preserve"> АС3</w:t>
      </w:r>
      <w:r w:rsidR="005A055E" w:rsidRPr="00314524">
        <w:rPr>
          <w:rFonts w:ascii="Arial" w:hAnsi="Arial" w:cs="Arial"/>
          <w:sz w:val="20"/>
          <w:szCs w:val="20"/>
        </w:rPr>
        <w:t>, 87-ДП/25-1-2.2-</w:t>
      </w:r>
      <w:r w:rsidR="003C5845" w:rsidRPr="00314524">
        <w:rPr>
          <w:rFonts w:ascii="Arial" w:hAnsi="Arial" w:cs="Arial"/>
          <w:sz w:val="20"/>
          <w:szCs w:val="20"/>
        </w:rPr>
        <w:t xml:space="preserve"> АС3</w:t>
      </w:r>
      <w:r w:rsidR="005A055E" w:rsidRPr="00314524">
        <w:rPr>
          <w:rFonts w:ascii="Arial" w:hAnsi="Arial" w:cs="Arial"/>
          <w:sz w:val="20"/>
          <w:szCs w:val="20"/>
        </w:rPr>
        <w:t>, 87-ДП/25-1-3.1-</w:t>
      </w:r>
      <w:r w:rsidR="003C5845" w:rsidRPr="00314524">
        <w:rPr>
          <w:rFonts w:ascii="Arial" w:hAnsi="Arial" w:cs="Arial"/>
          <w:sz w:val="20"/>
          <w:szCs w:val="20"/>
        </w:rPr>
        <w:t xml:space="preserve"> АС3</w:t>
      </w:r>
      <w:r w:rsidR="005A055E" w:rsidRPr="00314524">
        <w:rPr>
          <w:rFonts w:ascii="Arial" w:hAnsi="Arial" w:cs="Arial"/>
          <w:sz w:val="20"/>
          <w:szCs w:val="20"/>
        </w:rPr>
        <w:t>, 87-ДП/25-1-3.2-</w:t>
      </w:r>
      <w:r w:rsidR="003C5845" w:rsidRPr="00314524">
        <w:rPr>
          <w:rFonts w:ascii="Arial" w:hAnsi="Arial" w:cs="Arial"/>
          <w:sz w:val="20"/>
          <w:szCs w:val="20"/>
        </w:rPr>
        <w:t xml:space="preserve"> АС3</w:t>
      </w:r>
      <w:r w:rsidR="005A055E" w:rsidRPr="00314524">
        <w:rPr>
          <w:rFonts w:ascii="Arial" w:hAnsi="Arial" w:cs="Arial"/>
          <w:sz w:val="20"/>
          <w:szCs w:val="20"/>
        </w:rPr>
        <w:t>, 87-ДП/25-1-3.3-</w:t>
      </w:r>
      <w:r w:rsidR="003C5845" w:rsidRPr="00314524">
        <w:rPr>
          <w:rFonts w:ascii="Arial" w:hAnsi="Arial" w:cs="Arial"/>
          <w:sz w:val="20"/>
          <w:szCs w:val="20"/>
        </w:rPr>
        <w:t xml:space="preserve"> АС3</w:t>
      </w:r>
      <w:r w:rsidR="005A055E" w:rsidRPr="00314524">
        <w:rPr>
          <w:rFonts w:ascii="Arial" w:hAnsi="Arial" w:cs="Arial"/>
          <w:sz w:val="20"/>
          <w:szCs w:val="20"/>
        </w:rPr>
        <w:t>, 87-ДП/25-1-4.1-</w:t>
      </w:r>
      <w:r w:rsidR="003C5845" w:rsidRPr="00314524">
        <w:rPr>
          <w:rFonts w:ascii="Arial" w:hAnsi="Arial" w:cs="Arial"/>
          <w:sz w:val="20"/>
          <w:szCs w:val="20"/>
        </w:rPr>
        <w:t xml:space="preserve"> АС3</w:t>
      </w:r>
      <w:r w:rsidR="005A055E" w:rsidRPr="00314524">
        <w:rPr>
          <w:rFonts w:ascii="Arial" w:hAnsi="Arial" w:cs="Arial"/>
          <w:sz w:val="20"/>
          <w:szCs w:val="20"/>
        </w:rPr>
        <w:t>, 87-ДП/25-1-4.2-</w:t>
      </w:r>
      <w:r w:rsidR="003C5845" w:rsidRPr="00314524">
        <w:rPr>
          <w:rFonts w:ascii="Arial" w:hAnsi="Arial" w:cs="Arial"/>
          <w:sz w:val="20"/>
          <w:szCs w:val="20"/>
        </w:rPr>
        <w:t xml:space="preserve"> АС3.</w:t>
      </w:r>
    </w:p>
    <w:p w14:paraId="0C08F310" w14:textId="09012C7E" w:rsidR="00AC0749" w:rsidRPr="00314524" w:rsidRDefault="00C91902" w:rsidP="001E4749">
      <w:pPr>
        <w:pStyle w:val="a7"/>
        <w:numPr>
          <w:ilvl w:val="0"/>
          <w:numId w:val="23"/>
        </w:numPr>
        <w:spacing w:after="0"/>
        <w:ind w:left="0" w:firstLine="0"/>
        <w:jc w:val="both"/>
        <w:rPr>
          <w:rFonts w:ascii="Arial" w:hAnsi="Arial" w:cs="Arial"/>
          <w:sz w:val="20"/>
          <w:szCs w:val="20"/>
        </w:rPr>
      </w:pPr>
      <w:r w:rsidRPr="00314524">
        <w:rPr>
          <w:rFonts w:ascii="Arial" w:hAnsi="Arial" w:cs="Arial"/>
          <w:sz w:val="20"/>
          <w:szCs w:val="20"/>
        </w:rPr>
        <w:t>Работы должны быть выполнены в соответствии с СНиП, СП, ГОСТ</w:t>
      </w:r>
      <w:r w:rsidR="007314A7" w:rsidRPr="00314524">
        <w:rPr>
          <w:rFonts w:ascii="Arial" w:hAnsi="Arial" w:cs="Arial"/>
          <w:sz w:val="20"/>
          <w:szCs w:val="20"/>
        </w:rPr>
        <w:t>, ПУЭ</w:t>
      </w:r>
      <w:r w:rsidRPr="00314524">
        <w:rPr>
          <w:rFonts w:ascii="Arial" w:hAnsi="Arial" w:cs="Arial"/>
          <w:sz w:val="20"/>
          <w:szCs w:val="20"/>
        </w:rPr>
        <w:t xml:space="preserve"> и прочими нормативными документами</w:t>
      </w:r>
      <w:r w:rsidR="00D03D74" w:rsidRPr="00314524">
        <w:rPr>
          <w:rFonts w:ascii="Arial" w:hAnsi="Arial" w:cs="Arial"/>
          <w:sz w:val="20"/>
          <w:szCs w:val="20"/>
        </w:rPr>
        <w:t>.</w:t>
      </w:r>
    </w:p>
    <w:p w14:paraId="0D19AF99" w14:textId="77777777" w:rsidR="00795BFE" w:rsidRPr="00314524" w:rsidRDefault="00795BFE" w:rsidP="00795BFE">
      <w:pPr>
        <w:spacing w:after="0" w:line="20" w:lineRule="atLeast"/>
        <w:rPr>
          <w:rFonts w:ascii="Arial" w:hAnsi="Arial" w:cs="Arial"/>
          <w:sz w:val="20"/>
          <w:szCs w:val="20"/>
        </w:rPr>
      </w:pPr>
    </w:p>
    <w:p w14:paraId="2D722DFD" w14:textId="77777777" w:rsidR="0004791E" w:rsidRPr="00314524" w:rsidRDefault="00F21C35" w:rsidP="00D03D74">
      <w:pPr>
        <w:pStyle w:val="a7"/>
        <w:numPr>
          <w:ilvl w:val="0"/>
          <w:numId w:val="2"/>
        </w:numPr>
        <w:shd w:val="clear" w:color="auto" w:fill="F79646" w:themeFill="accent6"/>
        <w:spacing w:after="0" w:line="20" w:lineRule="atLeast"/>
        <w:ind w:left="0" w:firstLine="0"/>
        <w:jc w:val="both"/>
        <w:rPr>
          <w:rFonts w:ascii="Arial" w:eastAsia="Times New Roman" w:hAnsi="Arial" w:cs="Arial"/>
          <w:b/>
          <w:bCs/>
          <w:color w:val="FFFFFF" w:themeColor="background1"/>
          <w:sz w:val="20"/>
          <w:szCs w:val="20"/>
          <w:lang w:eastAsia="ru-RU"/>
        </w:rPr>
      </w:pPr>
      <w:r w:rsidRPr="00314524">
        <w:rPr>
          <w:rFonts w:ascii="Arial" w:eastAsia="Times New Roman" w:hAnsi="Arial" w:cs="Arial"/>
          <w:b/>
          <w:bCs/>
          <w:color w:val="FFFFFF" w:themeColor="background1"/>
          <w:sz w:val="20"/>
          <w:szCs w:val="20"/>
          <w:lang w:eastAsia="ru-RU"/>
        </w:rPr>
        <w:t>Т</w:t>
      </w:r>
      <w:r w:rsidR="00BE0EC7" w:rsidRPr="00314524">
        <w:rPr>
          <w:rFonts w:ascii="Arial" w:eastAsia="Times New Roman" w:hAnsi="Arial" w:cs="Arial"/>
          <w:b/>
          <w:bCs/>
          <w:color w:val="FFFFFF" w:themeColor="background1"/>
          <w:sz w:val="20"/>
          <w:szCs w:val="20"/>
          <w:lang w:eastAsia="ru-RU"/>
        </w:rPr>
        <w:t>РЕБОВАНИЯ К КАЧЕСТВУ РАБОТ, СРЕДСТВА КОНТРОЛЯ И ПРИЕМКИ:</w:t>
      </w:r>
    </w:p>
    <w:p w14:paraId="57556120" w14:textId="77777777" w:rsidR="003824F6" w:rsidRPr="00314524" w:rsidRDefault="003824F6" w:rsidP="00706618">
      <w:pPr>
        <w:spacing w:after="20"/>
        <w:ind w:left="363"/>
        <w:jc w:val="both"/>
        <w:rPr>
          <w:rFonts w:ascii="Arial" w:eastAsia="Times New Roman" w:hAnsi="Arial" w:cs="Arial"/>
          <w:b/>
          <w:bCs/>
          <w:color w:val="000000"/>
          <w:sz w:val="20"/>
          <w:szCs w:val="20"/>
        </w:rPr>
      </w:pPr>
    </w:p>
    <w:p w14:paraId="45B2AF13" w14:textId="03866ECD" w:rsidR="00706618" w:rsidRPr="00314524" w:rsidRDefault="00706618" w:rsidP="0017482D">
      <w:pPr>
        <w:spacing w:after="20"/>
        <w:jc w:val="both"/>
        <w:rPr>
          <w:rFonts w:ascii="Arial" w:eastAsia="Times New Roman" w:hAnsi="Arial" w:cs="Arial"/>
          <w:sz w:val="20"/>
          <w:szCs w:val="20"/>
        </w:rPr>
      </w:pPr>
      <w:r w:rsidRPr="00314524">
        <w:rPr>
          <w:rFonts w:ascii="Arial" w:eastAsia="Times New Roman" w:hAnsi="Arial" w:cs="Arial"/>
          <w:b/>
          <w:bCs/>
          <w:color w:val="000000"/>
          <w:sz w:val="20"/>
          <w:szCs w:val="20"/>
        </w:rPr>
        <w:t>Подготовка к сдаче:</w:t>
      </w:r>
    </w:p>
    <w:p w14:paraId="72F35061" w14:textId="77777777" w:rsidR="00706618" w:rsidRPr="00314524" w:rsidRDefault="00706618" w:rsidP="0017482D">
      <w:pPr>
        <w:pStyle w:val="a7"/>
        <w:numPr>
          <w:ilvl w:val="0"/>
          <w:numId w:val="31"/>
        </w:numPr>
        <w:spacing w:after="0"/>
        <w:ind w:right="125"/>
        <w:textAlignment w:val="baseline"/>
        <w:rPr>
          <w:rFonts w:ascii="Arial" w:eastAsia="Times New Roman" w:hAnsi="Arial" w:cs="Arial"/>
          <w:vanish/>
          <w:color w:val="000000"/>
          <w:sz w:val="20"/>
          <w:szCs w:val="20"/>
        </w:rPr>
      </w:pPr>
    </w:p>
    <w:p w14:paraId="7B5F8954" w14:textId="77777777" w:rsidR="00706618" w:rsidRPr="00314524" w:rsidRDefault="00706618" w:rsidP="0017482D">
      <w:pPr>
        <w:pStyle w:val="a7"/>
        <w:numPr>
          <w:ilvl w:val="0"/>
          <w:numId w:val="31"/>
        </w:numPr>
        <w:spacing w:after="0"/>
        <w:ind w:right="125"/>
        <w:textAlignment w:val="baseline"/>
        <w:rPr>
          <w:rFonts w:ascii="Arial" w:eastAsia="Times New Roman" w:hAnsi="Arial" w:cs="Arial"/>
          <w:vanish/>
          <w:color w:val="000000"/>
          <w:sz w:val="20"/>
          <w:szCs w:val="20"/>
        </w:rPr>
      </w:pPr>
    </w:p>
    <w:p w14:paraId="1B245188" w14:textId="42564AF5" w:rsidR="00706618" w:rsidRPr="00314524" w:rsidRDefault="00706618" w:rsidP="0017482D">
      <w:pPr>
        <w:pStyle w:val="a7"/>
        <w:numPr>
          <w:ilvl w:val="1"/>
          <w:numId w:val="31"/>
        </w:numPr>
        <w:spacing w:after="0"/>
        <w:ind w:left="0" w:right="125" w:firstLine="0"/>
        <w:textAlignment w:val="baseline"/>
        <w:rPr>
          <w:rFonts w:ascii="Arial" w:eastAsia="Times New Roman" w:hAnsi="Arial" w:cs="Arial"/>
          <w:b/>
          <w:bCs/>
          <w:color w:val="000000"/>
          <w:sz w:val="20"/>
          <w:szCs w:val="20"/>
        </w:rPr>
      </w:pPr>
      <w:r w:rsidRPr="00314524">
        <w:rPr>
          <w:rFonts w:ascii="Arial" w:eastAsia="Times New Roman" w:hAnsi="Arial" w:cs="Arial"/>
          <w:color w:val="000000"/>
          <w:sz w:val="20"/>
          <w:szCs w:val="20"/>
        </w:rPr>
        <w:t>Вызов представителя строительного контроля технического заказчика на освидетельствование скрытых работ и проведение приемочного контроля выполняется посредством мобильного связи или через официальную почту</w:t>
      </w:r>
      <w:r w:rsidR="003824F6" w:rsidRPr="00314524">
        <w:rPr>
          <w:rFonts w:ascii="Arial" w:eastAsia="Times New Roman" w:hAnsi="Arial" w:cs="Arial"/>
          <w:color w:val="000000"/>
          <w:sz w:val="20"/>
          <w:szCs w:val="20"/>
        </w:rPr>
        <w:t>;</w:t>
      </w:r>
    </w:p>
    <w:p w14:paraId="5B58852D" w14:textId="07754EE0" w:rsidR="00706618" w:rsidRPr="00314524" w:rsidRDefault="00706618" w:rsidP="0017482D">
      <w:pPr>
        <w:pStyle w:val="a7"/>
        <w:numPr>
          <w:ilvl w:val="1"/>
          <w:numId w:val="31"/>
        </w:numPr>
        <w:spacing w:after="0"/>
        <w:ind w:left="0" w:right="125" w:firstLine="0"/>
        <w:textAlignment w:val="baseline"/>
        <w:rPr>
          <w:rFonts w:ascii="Arial" w:eastAsia="Times New Roman" w:hAnsi="Arial" w:cs="Arial"/>
          <w:b/>
          <w:bCs/>
          <w:color w:val="000000"/>
          <w:sz w:val="20"/>
          <w:szCs w:val="20"/>
        </w:rPr>
      </w:pPr>
      <w:r w:rsidRPr="00314524">
        <w:rPr>
          <w:rFonts w:ascii="Arial" w:eastAsia="Times New Roman" w:hAnsi="Arial" w:cs="Arial"/>
          <w:color w:val="000000"/>
          <w:sz w:val="20"/>
          <w:szCs w:val="20"/>
        </w:rPr>
        <w:t>Перед сдачей работ Подрядчик обязан удостовериться в качественном выполнении работ, работы должны соответствовать РД, а также нормативной документации. Только после внутренней проверки, работы могут быть сданы представителю строительного контроля и представителям Генподрядчика</w:t>
      </w:r>
      <w:r w:rsidR="003824F6" w:rsidRPr="00314524">
        <w:rPr>
          <w:rFonts w:ascii="Arial" w:eastAsia="Times New Roman" w:hAnsi="Arial" w:cs="Arial"/>
          <w:color w:val="000000"/>
          <w:sz w:val="20"/>
          <w:szCs w:val="20"/>
        </w:rPr>
        <w:t>;</w:t>
      </w:r>
    </w:p>
    <w:p w14:paraId="4F034038" w14:textId="75ED057E" w:rsidR="00C2091C" w:rsidRPr="00314524" w:rsidRDefault="00C2091C" w:rsidP="00C2091C">
      <w:pPr>
        <w:pStyle w:val="a7"/>
        <w:numPr>
          <w:ilvl w:val="1"/>
          <w:numId w:val="31"/>
        </w:numPr>
        <w:spacing w:after="0"/>
        <w:ind w:left="0" w:right="125" w:firstLine="0"/>
        <w:jc w:val="both"/>
        <w:textAlignment w:val="baseline"/>
        <w:rPr>
          <w:rFonts w:ascii="Arial" w:eastAsia="Times New Roman" w:hAnsi="Arial" w:cs="Arial"/>
          <w:color w:val="000000"/>
          <w:sz w:val="20"/>
          <w:szCs w:val="20"/>
        </w:rPr>
      </w:pPr>
      <w:r w:rsidRPr="00314524">
        <w:rPr>
          <w:rFonts w:ascii="Arial" w:eastAsia="Times New Roman" w:hAnsi="Arial" w:cs="Arial"/>
          <w:color w:val="000000"/>
          <w:sz w:val="20"/>
          <w:szCs w:val="20"/>
        </w:rPr>
        <w:t>Перед сдачей работ Подрядчик обязан уточнить у ответственного за строительный контроль полный перечень исполнительной документации. Это исключает риски отказа в приемке и помогает собрать комплект строго по требованиям Генподрядчика;</w:t>
      </w:r>
    </w:p>
    <w:p w14:paraId="7AC41E02" w14:textId="24534906" w:rsidR="00706618" w:rsidRPr="00314524" w:rsidRDefault="00706618" w:rsidP="0017482D">
      <w:pPr>
        <w:pStyle w:val="a7"/>
        <w:numPr>
          <w:ilvl w:val="1"/>
          <w:numId w:val="31"/>
        </w:numPr>
        <w:spacing w:after="0"/>
        <w:ind w:left="0" w:right="125" w:firstLine="0"/>
        <w:jc w:val="both"/>
        <w:textAlignment w:val="baseline"/>
        <w:rPr>
          <w:rFonts w:ascii="Arial" w:eastAsia="Times New Roman" w:hAnsi="Arial" w:cs="Arial"/>
          <w:b/>
          <w:bCs/>
          <w:color w:val="000000"/>
          <w:sz w:val="20"/>
          <w:szCs w:val="20"/>
        </w:rPr>
      </w:pPr>
      <w:r w:rsidRPr="00314524">
        <w:rPr>
          <w:rFonts w:ascii="Arial" w:eastAsia="Times New Roman" w:hAnsi="Arial" w:cs="Arial"/>
          <w:color w:val="000000"/>
          <w:sz w:val="20"/>
          <w:szCs w:val="20"/>
        </w:rPr>
        <w:t xml:space="preserve">Для проведения контроля </w:t>
      </w:r>
      <w:r w:rsidR="00BA6461" w:rsidRPr="00314524">
        <w:rPr>
          <w:rFonts w:ascii="Arial" w:eastAsia="Times New Roman" w:hAnsi="Arial" w:cs="Arial"/>
          <w:color w:val="000000"/>
          <w:sz w:val="20"/>
          <w:szCs w:val="20"/>
        </w:rPr>
        <w:t xml:space="preserve">качества выполняемых работ </w:t>
      </w:r>
      <w:r w:rsidRPr="00314524">
        <w:rPr>
          <w:rFonts w:ascii="Arial" w:eastAsia="Times New Roman" w:hAnsi="Arial" w:cs="Arial"/>
          <w:color w:val="000000"/>
          <w:sz w:val="20"/>
          <w:szCs w:val="20"/>
        </w:rPr>
        <w:t xml:space="preserve">сотрудники строительного контроля вправе потребовать от монтажной организации </w:t>
      </w:r>
      <w:r w:rsidR="00D83279" w:rsidRPr="00314524">
        <w:rPr>
          <w:rFonts w:ascii="Arial" w:eastAsia="Times New Roman" w:hAnsi="Arial" w:cs="Arial"/>
          <w:color w:val="000000"/>
          <w:sz w:val="20"/>
          <w:szCs w:val="20"/>
        </w:rPr>
        <w:t>проведения выборочного или полного вскрытия конструкций на каждом секционном участке с целью проверки качества скрытых работ. В случае выявления дефектов монтажная организация обязана устранить нарушения путем полной переделки конструктива либо восстановить целостность участка за собственный счет.</w:t>
      </w:r>
      <w:r w:rsidRPr="00314524">
        <w:rPr>
          <w:rFonts w:ascii="Arial" w:eastAsia="Times New Roman" w:hAnsi="Arial" w:cs="Arial"/>
          <w:color w:val="000000"/>
          <w:sz w:val="20"/>
          <w:szCs w:val="20"/>
        </w:rPr>
        <w:t xml:space="preserve"> </w:t>
      </w:r>
    </w:p>
    <w:p w14:paraId="50C02A50" w14:textId="77777777" w:rsidR="00706618" w:rsidRPr="00314524" w:rsidRDefault="00706618" w:rsidP="0017482D">
      <w:pPr>
        <w:pStyle w:val="a7"/>
        <w:spacing w:after="0"/>
        <w:ind w:left="0" w:right="125"/>
        <w:textAlignment w:val="baseline"/>
        <w:rPr>
          <w:rFonts w:ascii="Arial" w:eastAsia="Times New Roman" w:hAnsi="Arial" w:cs="Arial"/>
          <w:b/>
          <w:bCs/>
          <w:color w:val="000000"/>
          <w:sz w:val="20"/>
          <w:szCs w:val="20"/>
        </w:rPr>
      </w:pPr>
      <w:r w:rsidRPr="00314524">
        <w:rPr>
          <w:rFonts w:ascii="Arial" w:eastAsia="Times New Roman" w:hAnsi="Arial" w:cs="Arial"/>
          <w:b/>
          <w:bCs/>
          <w:color w:val="000000"/>
          <w:sz w:val="20"/>
          <w:szCs w:val="20"/>
        </w:rPr>
        <w:t>Требования к качеству работ:</w:t>
      </w:r>
    </w:p>
    <w:p w14:paraId="410ABC94" w14:textId="77A0AFCF" w:rsidR="004C2A3B" w:rsidRPr="00314524" w:rsidRDefault="004C2A3B" w:rsidP="0017482D">
      <w:pPr>
        <w:pStyle w:val="a7"/>
        <w:ind w:left="0"/>
        <w:jc w:val="both"/>
        <w:rPr>
          <w:rFonts w:ascii="Arial" w:eastAsia="Times New Roman" w:hAnsi="Arial" w:cs="Arial"/>
          <w:b/>
          <w:bCs/>
          <w:color w:val="000000"/>
          <w:sz w:val="20"/>
          <w:szCs w:val="20"/>
        </w:rPr>
      </w:pPr>
      <w:r w:rsidRPr="00314524">
        <w:rPr>
          <w:rFonts w:ascii="Arial" w:eastAsia="Times New Roman" w:hAnsi="Arial" w:cs="Arial"/>
          <w:b/>
          <w:bCs/>
          <w:color w:val="000000"/>
          <w:sz w:val="20"/>
          <w:szCs w:val="20"/>
        </w:rPr>
        <w:t xml:space="preserve"> 1. </w:t>
      </w:r>
      <w:r w:rsidR="003C5845" w:rsidRPr="00314524">
        <w:rPr>
          <w:rFonts w:ascii="Arial" w:eastAsia="Times New Roman" w:hAnsi="Arial" w:cs="Arial"/>
          <w:b/>
          <w:bCs/>
          <w:color w:val="000000"/>
          <w:sz w:val="20"/>
          <w:szCs w:val="20"/>
        </w:rPr>
        <w:t>Устройство кровельного пирога, согласно РД и данного ТЗ:</w:t>
      </w:r>
    </w:p>
    <w:p w14:paraId="2127101B" w14:textId="0317D1DF" w:rsidR="00F851D2" w:rsidRPr="00314524" w:rsidRDefault="00F851D2" w:rsidP="0017482D">
      <w:pPr>
        <w:pStyle w:val="a7"/>
        <w:numPr>
          <w:ilvl w:val="0"/>
          <w:numId w:val="32"/>
        </w:numPr>
        <w:ind w:left="0" w:firstLine="0"/>
        <w:jc w:val="both"/>
        <w:rPr>
          <w:rFonts w:ascii="Arial" w:eastAsia="Times New Roman" w:hAnsi="Arial" w:cs="Arial"/>
          <w:color w:val="000000"/>
          <w:sz w:val="20"/>
          <w:szCs w:val="20"/>
        </w:rPr>
      </w:pPr>
      <w:r w:rsidRPr="00314524">
        <w:rPr>
          <w:rFonts w:ascii="Arial" w:hAnsi="Arial" w:cs="Arial"/>
          <w:sz w:val="20"/>
          <w:szCs w:val="20"/>
        </w:rPr>
        <w:t>Подготовка основания - очистка от пыли, мусора, посторонних предметов, удаление наплывов бетона (в зимнее время – от наледи и снега)</w:t>
      </w:r>
      <w:r w:rsidR="00CF03EF">
        <w:rPr>
          <w:rFonts w:ascii="Arial" w:hAnsi="Arial" w:cs="Arial"/>
          <w:sz w:val="20"/>
          <w:szCs w:val="20"/>
        </w:rPr>
        <w:t>;</w:t>
      </w:r>
    </w:p>
    <w:p w14:paraId="1C59A3A4" w14:textId="77777777" w:rsidR="00F851D2" w:rsidRPr="00314524" w:rsidRDefault="00F851D2" w:rsidP="00F851D2">
      <w:pPr>
        <w:pStyle w:val="a7"/>
        <w:numPr>
          <w:ilvl w:val="0"/>
          <w:numId w:val="32"/>
        </w:numPr>
        <w:ind w:left="0" w:firstLine="0"/>
        <w:jc w:val="both"/>
        <w:rPr>
          <w:rFonts w:ascii="Arial" w:eastAsia="Times New Roman" w:hAnsi="Arial" w:cs="Arial"/>
          <w:color w:val="000000"/>
          <w:sz w:val="20"/>
          <w:szCs w:val="20"/>
        </w:rPr>
      </w:pPr>
      <w:r w:rsidRPr="00314524">
        <w:rPr>
          <w:rFonts w:ascii="Arial" w:hAnsi="Arial" w:cs="Arial"/>
          <w:sz w:val="20"/>
          <w:szCs w:val="20"/>
        </w:rPr>
        <w:t>Приемка материалов и доставка их к месту проведения работ, составление рекламационных актов;</w:t>
      </w:r>
    </w:p>
    <w:p w14:paraId="2B8AC88A" w14:textId="77777777" w:rsidR="00F851D2" w:rsidRPr="00314524" w:rsidRDefault="00F851D2" w:rsidP="00F851D2">
      <w:pPr>
        <w:pStyle w:val="a7"/>
        <w:numPr>
          <w:ilvl w:val="0"/>
          <w:numId w:val="32"/>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Устройство </w:t>
      </w:r>
      <w:proofErr w:type="spellStart"/>
      <w:r w:rsidRPr="00314524">
        <w:rPr>
          <w:rFonts w:ascii="Arial" w:hAnsi="Arial" w:cs="Arial"/>
          <w:sz w:val="20"/>
          <w:szCs w:val="20"/>
        </w:rPr>
        <w:t>оклеечной</w:t>
      </w:r>
      <w:proofErr w:type="spellEnd"/>
      <w:r w:rsidRPr="00314524">
        <w:rPr>
          <w:rFonts w:ascii="Arial" w:hAnsi="Arial" w:cs="Arial"/>
          <w:sz w:val="20"/>
          <w:szCs w:val="20"/>
        </w:rPr>
        <w:t xml:space="preserve"> пароизоляции из рулонных битумных материалов; </w:t>
      </w:r>
    </w:p>
    <w:p w14:paraId="23A9C1FE" w14:textId="77777777" w:rsidR="00F851D2" w:rsidRPr="00314524" w:rsidRDefault="00F851D2" w:rsidP="00F851D2">
      <w:pPr>
        <w:pStyle w:val="a7"/>
        <w:numPr>
          <w:ilvl w:val="0"/>
          <w:numId w:val="32"/>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Устройство утепляющего слоя (материал по проекту); </w:t>
      </w:r>
    </w:p>
    <w:p w14:paraId="612352B5" w14:textId="77777777" w:rsidR="00F851D2" w:rsidRPr="00314524" w:rsidRDefault="00F851D2" w:rsidP="00F851D2">
      <w:pPr>
        <w:pStyle w:val="a7"/>
        <w:numPr>
          <w:ilvl w:val="0"/>
          <w:numId w:val="32"/>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Формирование </w:t>
      </w:r>
      <w:proofErr w:type="spellStart"/>
      <w:r w:rsidRPr="00314524">
        <w:rPr>
          <w:rFonts w:ascii="Arial" w:hAnsi="Arial" w:cs="Arial"/>
          <w:sz w:val="20"/>
          <w:szCs w:val="20"/>
        </w:rPr>
        <w:t>разуклонки</w:t>
      </w:r>
      <w:proofErr w:type="spellEnd"/>
      <w:r w:rsidRPr="00314524">
        <w:rPr>
          <w:rFonts w:ascii="Arial" w:hAnsi="Arial" w:cs="Arial"/>
          <w:sz w:val="20"/>
          <w:szCs w:val="20"/>
        </w:rPr>
        <w:t xml:space="preserve"> из керамзита; </w:t>
      </w:r>
    </w:p>
    <w:p w14:paraId="3A1B3D92" w14:textId="77777777" w:rsidR="00F851D2" w:rsidRPr="00314524" w:rsidRDefault="00F851D2" w:rsidP="00F851D2">
      <w:pPr>
        <w:pStyle w:val="a7"/>
        <w:numPr>
          <w:ilvl w:val="0"/>
          <w:numId w:val="32"/>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Устройство цементно-песчаной стяжки; </w:t>
      </w:r>
    </w:p>
    <w:p w14:paraId="506AD217" w14:textId="77777777" w:rsidR="00F851D2" w:rsidRPr="00314524" w:rsidRDefault="00F851D2" w:rsidP="00F851D2">
      <w:pPr>
        <w:pStyle w:val="a7"/>
        <w:numPr>
          <w:ilvl w:val="0"/>
          <w:numId w:val="32"/>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Устройство галтели из раствора на примыкании к вертикальным конструкция; </w:t>
      </w:r>
    </w:p>
    <w:p w14:paraId="77CE05E4" w14:textId="77777777" w:rsidR="00F851D2" w:rsidRPr="00314524" w:rsidRDefault="00F851D2" w:rsidP="00F851D2">
      <w:pPr>
        <w:pStyle w:val="a7"/>
        <w:numPr>
          <w:ilvl w:val="0"/>
          <w:numId w:val="32"/>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Грунтование вертикальной поверхности стен, галтели, примыкающей горизонтальной поверхности; </w:t>
      </w:r>
    </w:p>
    <w:p w14:paraId="0A180AD0" w14:textId="77777777" w:rsidR="00F851D2" w:rsidRPr="00314524" w:rsidRDefault="00F851D2" w:rsidP="00F851D2">
      <w:pPr>
        <w:pStyle w:val="a7"/>
        <w:numPr>
          <w:ilvl w:val="0"/>
          <w:numId w:val="32"/>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Нанесение 2 слоев </w:t>
      </w:r>
      <w:proofErr w:type="spellStart"/>
      <w:r w:rsidRPr="00314524">
        <w:rPr>
          <w:rFonts w:ascii="Arial" w:hAnsi="Arial" w:cs="Arial"/>
          <w:sz w:val="20"/>
          <w:szCs w:val="20"/>
        </w:rPr>
        <w:t>оклеечной</w:t>
      </w:r>
      <w:proofErr w:type="spellEnd"/>
      <w:r w:rsidRPr="00314524">
        <w:rPr>
          <w:rFonts w:ascii="Arial" w:hAnsi="Arial" w:cs="Arial"/>
          <w:sz w:val="20"/>
          <w:szCs w:val="20"/>
        </w:rPr>
        <w:t xml:space="preserve"> гидроизоляции с дополнительными усилениями зон примыкания к вертикальным поверхностям;</w:t>
      </w:r>
    </w:p>
    <w:p w14:paraId="3AAC8598" w14:textId="77777777" w:rsidR="00F851D2" w:rsidRPr="00314524" w:rsidRDefault="00F851D2" w:rsidP="00F851D2">
      <w:pPr>
        <w:pStyle w:val="a7"/>
        <w:numPr>
          <w:ilvl w:val="0"/>
          <w:numId w:val="32"/>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Установка водоприёмных воронок; </w:t>
      </w:r>
    </w:p>
    <w:p w14:paraId="06257DFA" w14:textId="3BCF20FD" w:rsidR="00F851D2" w:rsidRPr="006D2618" w:rsidRDefault="00F851D2" w:rsidP="00F851D2">
      <w:pPr>
        <w:pStyle w:val="a7"/>
        <w:numPr>
          <w:ilvl w:val="0"/>
          <w:numId w:val="32"/>
        </w:numPr>
        <w:ind w:left="0" w:firstLine="0"/>
        <w:jc w:val="both"/>
        <w:rPr>
          <w:rFonts w:ascii="Arial" w:eastAsia="Times New Roman" w:hAnsi="Arial" w:cs="Arial"/>
          <w:color w:val="000000"/>
          <w:sz w:val="20"/>
          <w:szCs w:val="20"/>
        </w:rPr>
      </w:pPr>
      <w:r w:rsidRPr="00314524">
        <w:rPr>
          <w:rFonts w:ascii="Arial" w:hAnsi="Arial" w:cs="Arial"/>
          <w:sz w:val="20"/>
          <w:szCs w:val="20"/>
        </w:rPr>
        <w:t>Примыкание кровли к стене с механическим креплением края кровельного ковра краевой рейкой</w:t>
      </w:r>
      <w:r w:rsidR="00CF03EF">
        <w:rPr>
          <w:rFonts w:ascii="Arial" w:hAnsi="Arial" w:cs="Arial"/>
          <w:sz w:val="20"/>
          <w:szCs w:val="20"/>
        </w:rPr>
        <w:t>;</w:t>
      </w:r>
    </w:p>
    <w:p w14:paraId="1D593502" w14:textId="4534ED82" w:rsidR="006D2618" w:rsidRPr="00314524" w:rsidRDefault="006D2618" w:rsidP="00F851D2">
      <w:pPr>
        <w:pStyle w:val="a7"/>
        <w:numPr>
          <w:ilvl w:val="0"/>
          <w:numId w:val="32"/>
        </w:numPr>
        <w:ind w:left="0" w:firstLine="0"/>
        <w:jc w:val="both"/>
        <w:rPr>
          <w:rFonts w:ascii="Arial" w:eastAsia="Times New Roman" w:hAnsi="Arial" w:cs="Arial"/>
          <w:color w:val="000000"/>
          <w:sz w:val="20"/>
          <w:szCs w:val="20"/>
        </w:rPr>
      </w:pPr>
      <w:r>
        <w:rPr>
          <w:rFonts w:ascii="Arial" w:hAnsi="Arial" w:cs="Arial"/>
          <w:sz w:val="20"/>
          <w:szCs w:val="20"/>
        </w:rPr>
        <w:t>Устройство противопожарного пояса</w:t>
      </w:r>
      <w:r w:rsidR="00CF03EF">
        <w:rPr>
          <w:rFonts w:ascii="Arial" w:hAnsi="Arial" w:cs="Arial"/>
          <w:sz w:val="20"/>
          <w:szCs w:val="20"/>
        </w:rPr>
        <w:t>.</w:t>
      </w:r>
    </w:p>
    <w:p w14:paraId="2877D4A4" w14:textId="14CF9D54" w:rsidR="00F851D2" w:rsidRPr="00314524" w:rsidRDefault="00F851D2" w:rsidP="00AA20B0">
      <w:pPr>
        <w:pStyle w:val="a7"/>
        <w:spacing w:after="0" w:line="20" w:lineRule="atLeast"/>
        <w:ind w:left="0"/>
        <w:rPr>
          <w:rFonts w:ascii="Arial" w:hAnsi="Arial" w:cs="Arial"/>
          <w:b/>
          <w:sz w:val="20"/>
          <w:szCs w:val="20"/>
        </w:rPr>
      </w:pPr>
      <w:r w:rsidRPr="00314524">
        <w:rPr>
          <w:rFonts w:ascii="Arial" w:hAnsi="Arial" w:cs="Arial"/>
          <w:b/>
          <w:sz w:val="20"/>
          <w:szCs w:val="20"/>
        </w:rPr>
        <w:t xml:space="preserve">До начала производства монтажных работ Подрядчик обязан: </w:t>
      </w:r>
    </w:p>
    <w:p w14:paraId="66D2ED6C" w14:textId="007E958F" w:rsidR="00AA20B0" w:rsidRPr="00314524" w:rsidRDefault="00F851D2" w:rsidP="00F851D2">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Принять по акту приема – передачи готовность строительной площадки (или строительного участка) исходя из требований нормативно – технической и рабочей документации. В случаях начала работ Подрядчиком без подписания акта приема – передачи готовности строительной площадки или не предоставлению замечаний к нему, Подрядчик автоматически принимает готовность строительной площадки и несет ответственность за выполнение полного комплекса монтажных работ, с требуемым качеством, в согласованные сроки и не превышать стоимость работ в согласованной Калькуляции</w:t>
      </w:r>
      <w:r w:rsidR="00CF03EF">
        <w:rPr>
          <w:rFonts w:ascii="Arial" w:hAnsi="Arial" w:cs="Arial"/>
          <w:sz w:val="20"/>
          <w:szCs w:val="20"/>
        </w:rPr>
        <w:t>;</w:t>
      </w:r>
    </w:p>
    <w:p w14:paraId="0A1A4B60" w14:textId="0A7F5942" w:rsidR="00AA20B0" w:rsidRPr="00314524" w:rsidRDefault="00F851D2" w:rsidP="00F851D2">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Изучить рабочую документацию, выданную в производство работ, на предмет технических ошибок и недостающих узлов, для осуществления полного цикла работ по устройству кровли. В случае начала работ Подрядчиком без официального предоставления замечаний к рабочей документации в семидневный срок с </w:t>
      </w:r>
      <w:r w:rsidRPr="00314524">
        <w:rPr>
          <w:rFonts w:ascii="Arial" w:hAnsi="Arial" w:cs="Arial"/>
          <w:sz w:val="20"/>
          <w:szCs w:val="20"/>
        </w:rPr>
        <w:lastRenderedPageBreak/>
        <w:t xml:space="preserve">момента получения РД - Подрядчик несет ответственность за выполнение полного комплекса монтажных работ, с требуемым качеством, в согласованные сроки и не превышать стоимость работ в согласованной </w:t>
      </w:r>
      <w:r w:rsidR="00717C3F">
        <w:rPr>
          <w:rFonts w:ascii="Arial" w:hAnsi="Arial" w:cs="Arial"/>
          <w:sz w:val="20"/>
          <w:szCs w:val="20"/>
        </w:rPr>
        <w:t>ведомостью договорной цены</w:t>
      </w:r>
      <w:r w:rsidR="00CF03EF">
        <w:rPr>
          <w:rFonts w:ascii="Arial" w:hAnsi="Arial" w:cs="Arial"/>
          <w:sz w:val="20"/>
          <w:szCs w:val="20"/>
        </w:rPr>
        <w:t>;</w:t>
      </w:r>
    </w:p>
    <w:p w14:paraId="2888964F" w14:textId="098D0BBF" w:rsidR="00AA20B0" w:rsidRPr="00314524" w:rsidRDefault="00F851D2" w:rsidP="00F851D2">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Обеспечить освещенность рабочей зоны в соответствии с требованиями ГОСТ 12.1.046-ССБТ "Строительство. Нормы освещения строительных площадок"</w:t>
      </w:r>
      <w:r w:rsidR="00CF03EF">
        <w:rPr>
          <w:rFonts w:ascii="Arial" w:hAnsi="Arial" w:cs="Arial"/>
          <w:sz w:val="20"/>
          <w:szCs w:val="20"/>
        </w:rPr>
        <w:t>;</w:t>
      </w:r>
    </w:p>
    <w:p w14:paraId="544BF6FE" w14:textId="7EDFED11" w:rsidR="00AA20B0" w:rsidRPr="00314524" w:rsidRDefault="00F851D2" w:rsidP="00F851D2">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 Выполнить приемку материалов и доставку их к месту проведения работ</w:t>
      </w:r>
      <w:r w:rsidR="00CF03EF">
        <w:rPr>
          <w:rFonts w:ascii="Arial" w:hAnsi="Arial" w:cs="Arial"/>
          <w:sz w:val="20"/>
          <w:szCs w:val="20"/>
        </w:rPr>
        <w:t>;</w:t>
      </w:r>
      <w:r w:rsidRPr="00314524">
        <w:rPr>
          <w:rFonts w:ascii="Arial" w:hAnsi="Arial" w:cs="Arial"/>
          <w:sz w:val="20"/>
          <w:szCs w:val="20"/>
        </w:rPr>
        <w:t xml:space="preserve"> </w:t>
      </w:r>
    </w:p>
    <w:p w14:paraId="71478C80" w14:textId="77777777" w:rsidR="00AA20B0" w:rsidRPr="00314524" w:rsidRDefault="00F851D2" w:rsidP="00F851D2">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Регулярно производить входной контроль качества материалов- на предмет соответствия, независимо от партии поставки; </w:t>
      </w:r>
    </w:p>
    <w:p w14:paraId="46B7DBB7" w14:textId="77777777" w:rsidR="00AA20B0" w:rsidRPr="00314524" w:rsidRDefault="00F851D2" w:rsidP="00F851D2">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К выполнению работ приступать после окончания подготовительных работ в полном объеме; </w:t>
      </w:r>
    </w:p>
    <w:p w14:paraId="3E542491" w14:textId="63E4EE66" w:rsidR="00AA20B0" w:rsidRPr="00314524" w:rsidRDefault="00F851D2" w:rsidP="00F851D2">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Возможна устройство сетки молниезащиты в конструкцию пирога кровли. Согласовать с Заказчиком, Генподрядчиком</w:t>
      </w:r>
      <w:r w:rsidR="00CF03EF">
        <w:rPr>
          <w:rFonts w:ascii="Arial" w:hAnsi="Arial" w:cs="Arial"/>
          <w:sz w:val="20"/>
          <w:szCs w:val="20"/>
        </w:rPr>
        <w:t>;</w:t>
      </w:r>
    </w:p>
    <w:p w14:paraId="458DCD07" w14:textId="7AF67B0F" w:rsidR="00AA20B0" w:rsidRPr="00314524" w:rsidRDefault="00F851D2" w:rsidP="00F851D2">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При проведении работ в весенне-осенне-зимний период: необходимо, в обязательном порядке, предусмотреть устройство теплого контура («тепляка») для защиты от пониженных температур и атмосферных воздействий</w:t>
      </w:r>
      <w:r w:rsidR="00CF03EF">
        <w:rPr>
          <w:rFonts w:ascii="Arial" w:hAnsi="Arial" w:cs="Arial"/>
          <w:sz w:val="20"/>
          <w:szCs w:val="20"/>
        </w:rPr>
        <w:t>;</w:t>
      </w:r>
    </w:p>
    <w:p w14:paraId="7F47CB24" w14:textId="77777777" w:rsidR="00AA20B0" w:rsidRPr="00314524" w:rsidRDefault="00F851D2" w:rsidP="00F851D2">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 Все конструктивные решения по устройству теплового контура («тепляка») должны быть учтены в ППР / ТК на кровельные работы, согласованы с Генеральным подрядчиком и Техническим Заказчиком и учтены в КЛК;</w:t>
      </w:r>
    </w:p>
    <w:p w14:paraId="2B86AEEC" w14:textId="77777777" w:rsidR="00AA20B0" w:rsidRPr="00314524" w:rsidRDefault="00F851D2"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Конструкция теплого контура должна соответствовать требованиям пожарной безопасности и надежно закреплена от воздействия ветровых нагрузок.</w:t>
      </w:r>
    </w:p>
    <w:p w14:paraId="77C7C0FB" w14:textId="247B5C0A" w:rsidR="00E1707F" w:rsidRPr="00314524" w:rsidRDefault="00F851D2"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По завершении работ предусмотреть демонтаж теплового контура и уборку с места проведения работ.</w:t>
      </w:r>
    </w:p>
    <w:p w14:paraId="0BEC6CCB" w14:textId="5B51FB6A" w:rsidR="00AA20B0" w:rsidRPr="00314524" w:rsidRDefault="00AA20B0" w:rsidP="00AA20B0">
      <w:pPr>
        <w:pStyle w:val="a7"/>
        <w:ind w:left="0"/>
        <w:jc w:val="both"/>
        <w:rPr>
          <w:rFonts w:ascii="Arial" w:hAnsi="Arial" w:cs="Arial"/>
          <w:b/>
          <w:sz w:val="20"/>
          <w:szCs w:val="20"/>
        </w:rPr>
      </w:pPr>
      <w:r w:rsidRPr="00314524">
        <w:rPr>
          <w:rFonts w:ascii="Arial" w:hAnsi="Arial" w:cs="Arial"/>
          <w:b/>
          <w:sz w:val="20"/>
          <w:szCs w:val="20"/>
        </w:rPr>
        <w:t xml:space="preserve">Подготовительные работы: </w:t>
      </w:r>
    </w:p>
    <w:p w14:paraId="42932124" w14:textId="77777777" w:rsidR="00BB3088" w:rsidRPr="00314524" w:rsidRDefault="00AA20B0"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бетонная поверхность должна быть очищена от мусора, наплывов бетона, выступающих металлических элементов и других инородных материалов. </w:t>
      </w:r>
    </w:p>
    <w:p w14:paraId="70812B3B" w14:textId="77777777" w:rsidR="00BB3088" w:rsidRPr="00314524" w:rsidRDefault="00AA20B0"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выровнять дефектные участки;</w:t>
      </w:r>
    </w:p>
    <w:p w14:paraId="3D5287FA" w14:textId="77777777" w:rsidR="00BB3088" w:rsidRPr="00314524" w:rsidRDefault="00AA20B0" w:rsidP="00AA20B0">
      <w:pPr>
        <w:pStyle w:val="a7"/>
        <w:numPr>
          <w:ilvl w:val="0"/>
          <w:numId w:val="47"/>
        </w:numPr>
        <w:ind w:left="0" w:firstLine="0"/>
        <w:jc w:val="both"/>
        <w:rPr>
          <w:rFonts w:ascii="Arial" w:eastAsia="Times New Roman" w:hAnsi="Arial" w:cs="Arial"/>
          <w:color w:val="000000"/>
          <w:sz w:val="20"/>
          <w:szCs w:val="20"/>
        </w:rPr>
      </w:pPr>
      <w:proofErr w:type="spellStart"/>
      <w:r w:rsidRPr="00314524">
        <w:rPr>
          <w:rFonts w:ascii="Arial" w:hAnsi="Arial" w:cs="Arial"/>
          <w:sz w:val="20"/>
          <w:szCs w:val="20"/>
        </w:rPr>
        <w:t>обеспылить</w:t>
      </w:r>
      <w:proofErr w:type="spellEnd"/>
      <w:r w:rsidRPr="00314524">
        <w:rPr>
          <w:rFonts w:ascii="Arial" w:hAnsi="Arial" w:cs="Arial"/>
          <w:sz w:val="20"/>
          <w:szCs w:val="20"/>
        </w:rPr>
        <w:t xml:space="preserve"> поверхность;</w:t>
      </w:r>
    </w:p>
    <w:p w14:paraId="1ED95790" w14:textId="77777777" w:rsidR="00BB3088" w:rsidRPr="00314524" w:rsidRDefault="00AA20B0"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просушить влажные участки;</w:t>
      </w:r>
    </w:p>
    <w:p w14:paraId="6BBACE0E" w14:textId="77777777" w:rsidR="00BB3088" w:rsidRPr="00314524" w:rsidRDefault="00AA20B0"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прогрунтовать поверхность стяжки.</w:t>
      </w:r>
    </w:p>
    <w:p w14:paraId="3A954A07" w14:textId="68A3DDFD" w:rsidR="00BB3088" w:rsidRPr="00314524" w:rsidRDefault="00AA20B0" w:rsidP="00BB3088">
      <w:pPr>
        <w:pStyle w:val="a7"/>
        <w:ind w:left="0"/>
        <w:jc w:val="both"/>
        <w:rPr>
          <w:rFonts w:ascii="Arial" w:hAnsi="Arial" w:cs="Arial"/>
          <w:b/>
          <w:sz w:val="20"/>
          <w:szCs w:val="20"/>
        </w:rPr>
      </w:pPr>
      <w:r w:rsidRPr="00314524">
        <w:rPr>
          <w:rFonts w:ascii="Arial" w:hAnsi="Arial" w:cs="Arial"/>
          <w:b/>
          <w:sz w:val="20"/>
          <w:szCs w:val="20"/>
        </w:rPr>
        <w:t>Пароизоляция:</w:t>
      </w:r>
    </w:p>
    <w:p w14:paraId="5AE14348" w14:textId="77777777" w:rsidR="00BB3088" w:rsidRPr="00314524" w:rsidRDefault="00AA20B0"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Битумную пароизоляцию возможно полностью приклеить к основанию или уложить без приклеивания, но с обязательной сваркой швов.</w:t>
      </w:r>
    </w:p>
    <w:p w14:paraId="72B403C5" w14:textId="77777777" w:rsidR="00BB3088" w:rsidRPr="00314524" w:rsidRDefault="00AA20B0"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Свободная укладка пароизоляционного материала со сваркой швов допускается при уклоне основания </w:t>
      </w:r>
      <w:proofErr w:type="gramStart"/>
      <w:r w:rsidRPr="00314524">
        <w:rPr>
          <w:rFonts w:ascii="Arial" w:hAnsi="Arial" w:cs="Arial"/>
          <w:sz w:val="20"/>
          <w:szCs w:val="20"/>
        </w:rPr>
        <w:t>&lt; 10</w:t>
      </w:r>
      <w:proofErr w:type="gramEnd"/>
      <w:r w:rsidRPr="00314524">
        <w:rPr>
          <w:rFonts w:ascii="Arial" w:hAnsi="Arial" w:cs="Arial"/>
          <w:sz w:val="20"/>
          <w:szCs w:val="20"/>
        </w:rPr>
        <w:t>%. Без повышенной ветровой нагрузки и в не клеевых системах.</w:t>
      </w:r>
    </w:p>
    <w:p w14:paraId="79E827CA" w14:textId="77777777" w:rsidR="00BB3088" w:rsidRPr="00314524" w:rsidRDefault="00AA20B0"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Приклейку наплавляемого рулонного материала производить в процессе оплавления нижней стороны полотнища пламенем горелки с одновременным подогревом поверхности ранее уложенного слоя, разворачивая рулон и прижимая его к основанию.</w:t>
      </w:r>
    </w:p>
    <w:p w14:paraId="2DE7B5C4" w14:textId="77777777" w:rsidR="00BB3088" w:rsidRPr="00314524" w:rsidRDefault="00AA20B0"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Все поверхности, на которые будет наплавлен материал (вертикальные поверхности до высоты заведения материала и основание под пароизоляцию при сплошной приклейке), должны быть обработаны грунтовочными холодными составами (праймерами). В качестве грунтовки, наносимой на сухие поверхности, рекомендуется применять праймер битумный или праймер полимерный.</w:t>
      </w:r>
    </w:p>
    <w:p w14:paraId="6B49A3BB" w14:textId="77777777" w:rsidR="00BB3088" w:rsidRPr="00314524" w:rsidRDefault="00AA20B0"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На крыше в местах примыкания к не утепленным стенам помещений, температура внутреннего воздуха которых более +12 °С, пароизоляционный слой следует заводить на высоту, превышающую высоту переходного бортика не менее чем на 25 мм. Для предотвращения возможного появления конденсата в утеплителе из помещения.</w:t>
      </w:r>
    </w:p>
    <w:p w14:paraId="664B7921" w14:textId="77777777" w:rsidR="00BB3088" w:rsidRPr="00314524" w:rsidRDefault="00AA20B0"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Материал укладывают с перехлестом в боковых швах 100 мм и в торцевых швах 150 мм.</w:t>
      </w:r>
    </w:p>
    <w:p w14:paraId="045AA00F" w14:textId="77777777" w:rsidR="00BB3088" w:rsidRPr="00314524" w:rsidRDefault="00AA20B0"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Соседние полотнища укладывайте с разбежкой торцевых швов.</w:t>
      </w:r>
    </w:p>
    <w:p w14:paraId="5DBE9454" w14:textId="68C90F3E" w:rsidR="00AA20B0" w:rsidRPr="00314524" w:rsidRDefault="00AA20B0"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Соседние полотнища с разбежкой торцевых швов, не менее 500мм.</w:t>
      </w:r>
    </w:p>
    <w:p w14:paraId="269B7371" w14:textId="6F6BE947" w:rsidR="00BB3088" w:rsidRPr="00314524" w:rsidRDefault="00BB3088" w:rsidP="00AA20B0">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Укладка утеплителя осуществляется слоями с перекрытием швов не менее 300 в поперечном и 600 в продольном направлениях. При образовании зазоров между плитами утеплителя более 2 мм, требуется заделать швы монтажной пеной в каждом слое.</w:t>
      </w:r>
    </w:p>
    <w:p w14:paraId="5DEBA9EB" w14:textId="77777777" w:rsidR="00267D1D" w:rsidRPr="00314524" w:rsidRDefault="00267D1D" w:rsidP="00267D1D">
      <w:pPr>
        <w:pStyle w:val="a7"/>
        <w:ind w:left="0"/>
        <w:jc w:val="both"/>
        <w:rPr>
          <w:rFonts w:ascii="Arial" w:hAnsi="Arial" w:cs="Arial"/>
          <w:b/>
          <w:sz w:val="20"/>
          <w:szCs w:val="20"/>
        </w:rPr>
      </w:pPr>
      <w:r w:rsidRPr="00314524">
        <w:rPr>
          <w:rFonts w:ascii="Arial" w:hAnsi="Arial" w:cs="Arial"/>
          <w:b/>
          <w:sz w:val="20"/>
          <w:szCs w:val="20"/>
        </w:rPr>
        <w:t>Устройство теплоизоляционного слоя:</w:t>
      </w:r>
    </w:p>
    <w:p w14:paraId="0BFB51ED"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Материал, применяемый для теплоизоляции, соответствует проектной документации и КЛК. </w:t>
      </w:r>
    </w:p>
    <w:p w14:paraId="0D47C8FB"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Толщина теплоизоляционного слоя соответствует проектной документации. </w:t>
      </w:r>
    </w:p>
    <w:p w14:paraId="484EADF6"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Теплоизоляционные плиты укладывать в два слоя плотно друг к другу.</w:t>
      </w:r>
    </w:p>
    <w:p w14:paraId="2F4C9F63"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lastRenderedPageBreak/>
        <w:t>Теплоизоляционные плиты при укладке располагать в разбежку с плотным прилеганием друг к другу. Смещение швов соседних рядов должен быть на расстояние не менее 150 мм.</w:t>
      </w:r>
    </w:p>
    <w:p w14:paraId="6C7ED119"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Укладку теплоизоляционных плит второго слоя производить со смещением стыков относительно предыдущего слоя не менее чем на 300 мм.</w:t>
      </w:r>
    </w:p>
    <w:p w14:paraId="2D97C8BC"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Ширина швов между плитами теплоизоляции не должна превышать 2 мм, швы между плитами шириной более 2 мм заполняются теплоизоляцией и </w:t>
      </w:r>
      <w:proofErr w:type="spellStart"/>
      <w:r w:rsidRPr="00314524">
        <w:rPr>
          <w:rFonts w:ascii="Arial" w:hAnsi="Arial" w:cs="Arial"/>
          <w:sz w:val="20"/>
          <w:szCs w:val="20"/>
        </w:rPr>
        <w:t>пропениваются</w:t>
      </w:r>
      <w:proofErr w:type="spellEnd"/>
      <w:r w:rsidRPr="00314524">
        <w:rPr>
          <w:rFonts w:ascii="Arial" w:hAnsi="Arial" w:cs="Arial"/>
          <w:sz w:val="20"/>
          <w:szCs w:val="20"/>
        </w:rPr>
        <w:t xml:space="preserve">. </w:t>
      </w:r>
    </w:p>
    <w:p w14:paraId="6846BA6F"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 Узлы примыкания к парапетам должны быть выполнены согласно РД.</w:t>
      </w:r>
    </w:p>
    <w:p w14:paraId="19EEA233" w14:textId="7A635F43" w:rsidR="00267D1D" w:rsidRPr="00314524" w:rsidRDefault="00267D1D" w:rsidP="00267D1D">
      <w:pPr>
        <w:pStyle w:val="a7"/>
        <w:ind w:left="0"/>
        <w:jc w:val="both"/>
        <w:rPr>
          <w:rFonts w:ascii="Arial" w:eastAsia="Times New Roman" w:hAnsi="Arial" w:cs="Arial"/>
          <w:color w:val="000000"/>
          <w:sz w:val="20"/>
          <w:szCs w:val="20"/>
        </w:rPr>
      </w:pPr>
      <w:r w:rsidRPr="00314524">
        <w:rPr>
          <w:rFonts w:ascii="Arial" w:hAnsi="Arial" w:cs="Arial"/>
          <w:sz w:val="20"/>
          <w:szCs w:val="20"/>
        </w:rPr>
        <w:t xml:space="preserve"> </w:t>
      </w:r>
      <w:r w:rsidRPr="00314524">
        <w:rPr>
          <w:rFonts w:ascii="Arial" w:hAnsi="Arial" w:cs="Arial"/>
          <w:b/>
          <w:sz w:val="20"/>
          <w:szCs w:val="20"/>
        </w:rPr>
        <w:t xml:space="preserve">Устройство </w:t>
      </w:r>
      <w:proofErr w:type="spellStart"/>
      <w:r w:rsidRPr="00314524">
        <w:rPr>
          <w:rFonts w:ascii="Arial" w:hAnsi="Arial" w:cs="Arial"/>
          <w:b/>
          <w:sz w:val="20"/>
          <w:szCs w:val="20"/>
        </w:rPr>
        <w:t>уклонообразующего</w:t>
      </w:r>
      <w:proofErr w:type="spellEnd"/>
      <w:r w:rsidRPr="00314524">
        <w:rPr>
          <w:rFonts w:ascii="Arial" w:hAnsi="Arial" w:cs="Arial"/>
          <w:b/>
          <w:sz w:val="20"/>
          <w:szCs w:val="20"/>
        </w:rPr>
        <w:t xml:space="preserve"> слоя из керамзита:</w:t>
      </w:r>
    </w:p>
    <w:p w14:paraId="4161356A" w14:textId="791AD3F8"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На основание устанавливаются маячные рейки по выверенным нивелиром отметкам с шагом 2–3 м. После чего засыпают и выравнивают материал по маячным рейкам. При необходимости, если иное не указано в рабочей документации керамзит пролить цементным молоком. На </w:t>
      </w:r>
      <w:proofErr w:type="spellStart"/>
      <w:r w:rsidRPr="00314524">
        <w:rPr>
          <w:rFonts w:ascii="Arial" w:hAnsi="Arial" w:cs="Arial"/>
          <w:sz w:val="20"/>
          <w:szCs w:val="20"/>
        </w:rPr>
        <w:t>уклонообразующий</w:t>
      </w:r>
      <w:proofErr w:type="spellEnd"/>
      <w:r w:rsidRPr="00314524">
        <w:rPr>
          <w:rFonts w:ascii="Arial" w:hAnsi="Arial" w:cs="Arial"/>
          <w:sz w:val="20"/>
          <w:szCs w:val="20"/>
        </w:rPr>
        <w:t xml:space="preserve"> слой, перед устройством последующих работ, предоставить исполнительную геодезическую съемку, подтвержденную геодезистом генерального подрядчика</w:t>
      </w:r>
      <w:r w:rsidR="00CF03EF">
        <w:rPr>
          <w:rFonts w:ascii="Arial" w:hAnsi="Arial" w:cs="Arial"/>
          <w:sz w:val="20"/>
          <w:szCs w:val="20"/>
        </w:rPr>
        <w:t>.</w:t>
      </w:r>
    </w:p>
    <w:p w14:paraId="309F42E4"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По </w:t>
      </w:r>
      <w:proofErr w:type="spellStart"/>
      <w:r w:rsidRPr="00314524">
        <w:rPr>
          <w:rFonts w:ascii="Arial" w:hAnsi="Arial" w:cs="Arial"/>
          <w:sz w:val="20"/>
          <w:szCs w:val="20"/>
        </w:rPr>
        <w:t>уклонообразующему</w:t>
      </w:r>
      <w:proofErr w:type="spellEnd"/>
      <w:r w:rsidRPr="00314524">
        <w:rPr>
          <w:rFonts w:ascii="Arial" w:hAnsi="Arial" w:cs="Arial"/>
          <w:sz w:val="20"/>
          <w:szCs w:val="20"/>
        </w:rPr>
        <w:t xml:space="preserve"> слою уложить полиэтилен или пергамин которые разделяют раствор и сыпучий материал и не дают возможность уходить быстро цементному молочку в слой керамзита, тем самым дольше сохраняют свойство подвижности раствора. На разделяющий слой уложить армирующую сетку из проволоки Вр3 размером ячейки 150×150 мм. Армирующая сетка необходима во избежание образования усадочных трещин в цементно-</w:t>
      </w:r>
      <w:proofErr w:type="spellStart"/>
      <w:r w:rsidRPr="00314524">
        <w:rPr>
          <w:rFonts w:ascii="Arial" w:hAnsi="Arial" w:cs="Arial"/>
          <w:sz w:val="20"/>
          <w:szCs w:val="20"/>
        </w:rPr>
        <w:t>песчанной</w:t>
      </w:r>
      <w:proofErr w:type="spellEnd"/>
      <w:r w:rsidRPr="00314524">
        <w:rPr>
          <w:rFonts w:ascii="Arial" w:hAnsi="Arial" w:cs="Arial"/>
          <w:sz w:val="20"/>
          <w:szCs w:val="20"/>
        </w:rPr>
        <w:t xml:space="preserve"> стяжке и приданию прочности при работе стяжки на изгиб. </w:t>
      </w:r>
    </w:p>
    <w:p w14:paraId="79D26B7D"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По керамзитовому гравию устраивают цементно-песчаные стяжки толщиной не менее 50 мм.</w:t>
      </w:r>
    </w:p>
    <w:p w14:paraId="262ED2D8"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Температурные швы выполняются шириной до 10 мм, разделяющие стяжку из </w:t>
      </w:r>
      <w:proofErr w:type="spellStart"/>
      <w:r w:rsidRPr="00314524">
        <w:rPr>
          <w:rFonts w:ascii="Arial" w:hAnsi="Arial" w:cs="Arial"/>
          <w:sz w:val="20"/>
          <w:szCs w:val="20"/>
        </w:rPr>
        <w:t>цементнопесчаного</w:t>
      </w:r>
      <w:proofErr w:type="spellEnd"/>
      <w:r w:rsidRPr="00314524">
        <w:rPr>
          <w:rFonts w:ascii="Arial" w:hAnsi="Arial" w:cs="Arial"/>
          <w:sz w:val="20"/>
          <w:szCs w:val="20"/>
        </w:rPr>
        <w:t xml:space="preserve"> раствора на участки размерами не более 6х6 м. Для формирования температурного шва в стяжке допускается прорезать шов на 2/3 толщины стяжки или до армирующей сетки.</w:t>
      </w:r>
    </w:p>
    <w:p w14:paraId="74B47D99"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В местах установки водоприемных воронок должно быть предусмотрено локальное понижение кровли на 20–30 мм на расстоянии не менее 250 мм от центра воронки. Ось воронки должна находиться на расстоянии не менее 600 мм от парапета и других выступающих частей здания. Местное понижение можно добиться за счет уменьшения толщины </w:t>
      </w:r>
      <w:proofErr w:type="spellStart"/>
      <w:r w:rsidRPr="00314524">
        <w:rPr>
          <w:rFonts w:ascii="Arial" w:hAnsi="Arial" w:cs="Arial"/>
          <w:sz w:val="20"/>
          <w:szCs w:val="20"/>
        </w:rPr>
        <w:t>уклонообразующего</w:t>
      </w:r>
      <w:proofErr w:type="spellEnd"/>
      <w:r w:rsidRPr="00314524">
        <w:rPr>
          <w:rFonts w:ascii="Arial" w:hAnsi="Arial" w:cs="Arial"/>
          <w:sz w:val="20"/>
          <w:szCs w:val="20"/>
        </w:rPr>
        <w:t xml:space="preserve"> слоя из засыпного материала. Кроме того, следует установить компенсаторы для деформационных швов; стаканы из оцинкованной стали для пропуска инженерного оборудования; анкерные болты.</w:t>
      </w:r>
    </w:p>
    <w:p w14:paraId="5245D082"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В местах примыкания стяжки к вертикальной поверхности стен выполнить галтель с размерами в горизонтальных и вертикальных проекциях 100 на 100 мм, и углом наклона 45°, на растворе М150. </w:t>
      </w:r>
    </w:p>
    <w:p w14:paraId="3A4FA6FD" w14:textId="1542DAD1"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Сформированные уклоны по стяжке должны быть не меньше 1,5%. (подтверждаемые ИГС)</w:t>
      </w:r>
      <w:r w:rsidR="00CF03EF">
        <w:rPr>
          <w:rFonts w:ascii="Arial" w:hAnsi="Arial" w:cs="Arial"/>
          <w:sz w:val="20"/>
          <w:szCs w:val="20"/>
        </w:rPr>
        <w:t>.</w:t>
      </w:r>
      <w:r w:rsidRPr="00314524">
        <w:rPr>
          <w:rFonts w:ascii="Arial" w:hAnsi="Arial" w:cs="Arial"/>
          <w:sz w:val="20"/>
          <w:szCs w:val="20"/>
        </w:rPr>
        <w:t xml:space="preserve"> На каждые 70–100 м2 кровли проводится измерительный осмотр не менее 5 раз. Максимальный просвет не должен превышать 5 мм (вдоль уклона) и 10 мм (поперек уклона).</w:t>
      </w:r>
    </w:p>
    <w:p w14:paraId="58280525"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При наличии на поверхности основания под кровлю цементного молочка, ржавчины и других веществ не жирового происхождения, удалить их с помощью абразивной обработки, после чего промыть и высушить основание. При большей глубине замасленное место удаляют и заменяют свежей бетонной смесью или заделывают цементно-песчаным раствором.</w:t>
      </w:r>
    </w:p>
    <w:p w14:paraId="1FDC9ACA"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Проверка влажности основания. Влажность цементно-песчаных стяжек не должна превышать 5% по массе.</w:t>
      </w:r>
    </w:p>
    <w:p w14:paraId="794F6B26"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Поверхность основания из цементно-песчаного раствора необходимо обработать грунтовочными холодными составами (праймерами) для обеспечения необходимого сцепления кровельных материалов с основанием. В качестве грунтовки, наносимой на сухие поверхности, рекомендуется применять праймер битумный. В соответствие с СП 71.13330 «Изоляционные и отделочные покрытия» грунтовочные составы наносятся на цементно- песчаную стяжку с влажностью по массе не более 5%.</w:t>
      </w:r>
    </w:p>
    <w:p w14:paraId="1D88318B"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После нанесения праймера необходимо выдержать поверхность до полного его высыхания. Время его высыхания зависит от его марки и климатических условий во время проведения работ. Определить, высох ли праймер, можно, приложив к нему тампон: на приложенном к высохшей грунтовке тампоне не должно оставаться следов битума. Не допускается выполнение работ по нанесению грунтовочного состава одновременно с работами по наплавлению кровельного ковра.</w:t>
      </w:r>
    </w:p>
    <w:p w14:paraId="66BEF406" w14:textId="77777777"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Для увеличения надежности, герметичности и долговечности кровли перед непосредственной укладкой нижнего слоя кровельного покрытия произвести укладку слоев усиления из наплавляемого кровельного материала. Слои усиления укладывать в местах установки водоприемных воронок и инженерного оборудования, прохода труб, антенных растяжек, анкеров и примыканиях к вертикальным поверхностям парапетов и других кровельных конструкций.</w:t>
      </w:r>
    </w:p>
    <w:p w14:paraId="19E129FA" w14:textId="69354772" w:rsidR="00267D1D" w:rsidRPr="00314524" w:rsidRDefault="00267D1D" w:rsidP="00267D1D">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lastRenderedPageBreak/>
        <w:t>Укладку рулонного материала следует начинать с пониженных участков, таких как водоприемные воронки и карнизные свесы.</w:t>
      </w:r>
    </w:p>
    <w:p w14:paraId="3C02CF89" w14:textId="52D967D7" w:rsidR="006D3B8A" w:rsidRPr="00314524" w:rsidRDefault="006D3B8A" w:rsidP="006D3B8A">
      <w:pPr>
        <w:pStyle w:val="a7"/>
        <w:ind w:left="0"/>
        <w:jc w:val="both"/>
        <w:rPr>
          <w:rFonts w:ascii="Arial" w:hAnsi="Arial" w:cs="Arial"/>
          <w:b/>
          <w:sz w:val="20"/>
          <w:szCs w:val="20"/>
        </w:rPr>
      </w:pPr>
      <w:r w:rsidRPr="00314524">
        <w:rPr>
          <w:rFonts w:ascii="Arial" w:hAnsi="Arial" w:cs="Arial"/>
          <w:b/>
          <w:sz w:val="20"/>
          <w:szCs w:val="20"/>
        </w:rPr>
        <w:t>Укладка гидроизоляционного покрытия:</w:t>
      </w:r>
    </w:p>
    <w:p w14:paraId="7971754C" w14:textId="4745F70A" w:rsidR="006D3B8A" w:rsidRPr="00314524" w:rsidRDefault="006D3B8A" w:rsidP="006D3B8A">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Раскатку рулонов осуществлять в одном направлении: при уклонах более 15% – вдоль уклона, при уклонах менее 15% – вдоль или перпендикулярно уклону;</w:t>
      </w:r>
    </w:p>
    <w:p w14:paraId="3171ADF4" w14:textId="77777777" w:rsidR="006D3B8A" w:rsidRPr="00314524" w:rsidRDefault="006D3B8A" w:rsidP="006D3B8A">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Перекрестная наклейка полотнищ рулонов верхнего и нижнего слоев основного кровельного ковра не допускается. Для качественного приклеивания материала к основанию или к ранее уложенному слою необходимо добиваться образования небольшого валика битумно-полимерного вяжущего в месте соприкосновения материала с поверхностью.</w:t>
      </w:r>
      <w:r w:rsidRPr="00314524">
        <w:rPr>
          <w:rFonts w:ascii="Arial" w:eastAsia="Times New Roman" w:hAnsi="Arial" w:cs="Arial"/>
          <w:color w:val="000000"/>
          <w:sz w:val="20"/>
          <w:szCs w:val="20"/>
        </w:rPr>
        <w:t xml:space="preserve"> </w:t>
      </w:r>
      <w:r w:rsidRPr="00314524">
        <w:rPr>
          <w:rFonts w:ascii="Arial" w:hAnsi="Arial" w:cs="Arial"/>
          <w:sz w:val="20"/>
          <w:szCs w:val="20"/>
        </w:rPr>
        <w:t xml:space="preserve">Признаком достаточного прогрева материала является вытекание битумно-полимерного вяжущего из-под боковой кромки материала 10-25 мм, что является гарантией герметичности </w:t>
      </w:r>
      <w:proofErr w:type="spellStart"/>
      <w:r w:rsidRPr="00314524">
        <w:rPr>
          <w:rFonts w:ascii="Arial" w:hAnsi="Arial" w:cs="Arial"/>
          <w:sz w:val="20"/>
          <w:szCs w:val="20"/>
        </w:rPr>
        <w:t>нахлеста</w:t>
      </w:r>
      <w:proofErr w:type="spellEnd"/>
      <w:r w:rsidRPr="00314524">
        <w:rPr>
          <w:rFonts w:ascii="Arial" w:hAnsi="Arial" w:cs="Arial"/>
          <w:sz w:val="20"/>
          <w:szCs w:val="20"/>
        </w:rPr>
        <w:t>.</w:t>
      </w:r>
    </w:p>
    <w:p w14:paraId="22254E0D" w14:textId="0066D648" w:rsidR="006D3B8A" w:rsidRPr="00314524" w:rsidRDefault="006D3B8A" w:rsidP="006D3B8A">
      <w:pPr>
        <w:pStyle w:val="a7"/>
        <w:ind w:left="0"/>
        <w:jc w:val="both"/>
        <w:rPr>
          <w:rFonts w:ascii="Arial" w:eastAsia="Times New Roman" w:hAnsi="Arial" w:cs="Arial"/>
          <w:color w:val="000000"/>
          <w:sz w:val="20"/>
          <w:szCs w:val="20"/>
        </w:rPr>
      </w:pPr>
      <w:r w:rsidRPr="00314524">
        <w:rPr>
          <w:rFonts w:ascii="Arial" w:hAnsi="Arial" w:cs="Arial"/>
          <w:b/>
          <w:sz w:val="20"/>
          <w:szCs w:val="20"/>
        </w:rPr>
        <w:t>Установка кровельных воронок:</w:t>
      </w:r>
    </w:p>
    <w:p w14:paraId="2A0F04A9" w14:textId="77777777" w:rsidR="006D3B8A" w:rsidRPr="00314524" w:rsidRDefault="006D3B8A" w:rsidP="006D3B8A">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В месте установки водоприёмных воронок наклеивают слой усиления из материала размером не менее 500х500 мм без защитной посыпки. Слои основного кровельного ковра заводят на чашу воронки после ее установки в проектное положение, а затем притягивают прижимной фланец к чаше с помощью винтов.</w:t>
      </w:r>
    </w:p>
    <w:p w14:paraId="32B59D40" w14:textId="49E303C1" w:rsidR="006D3B8A" w:rsidRPr="00314524" w:rsidRDefault="006D3B8A" w:rsidP="006D3B8A">
      <w:pPr>
        <w:pStyle w:val="a7"/>
        <w:ind w:left="0"/>
        <w:jc w:val="both"/>
        <w:rPr>
          <w:rFonts w:ascii="Arial" w:eastAsia="Times New Roman" w:hAnsi="Arial" w:cs="Arial"/>
          <w:color w:val="000000"/>
          <w:sz w:val="20"/>
          <w:szCs w:val="20"/>
        </w:rPr>
      </w:pPr>
      <w:r w:rsidRPr="00314524">
        <w:rPr>
          <w:rFonts w:ascii="Arial" w:hAnsi="Arial" w:cs="Arial"/>
          <w:b/>
          <w:sz w:val="20"/>
          <w:szCs w:val="20"/>
        </w:rPr>
        <w:t>Устройство примыканий к вертикальным поверхностям:</w:t>
      </w:r>
    </w:p>
    <w:p w14:paraId="7C7FE994" w14:textId="43F3B81B" w:rsidR="006D3B8A" w:rsidRPr="00314524" w:rsidRDefault="006D3B8A" w:rsidP="006D3B8A">
      <w:pPr>
        <w:pStyle w:val="a7"/>
        <w:ind w:left="0" w:firstLine="720"/>
        <w:jc w:val="both"/>
        <w:rPr>
          <w:rFonts w:ascii="Arial" w:hAnsi="Arial" w:cs="Arial"/>
          <w:sz w:val="20"/>
          <w:szCs w:val="20"/>
        </w:rPr>
      </w:pPr>
      <w:r w:rsidRPr="00314524">
        <w:rPr>
          <w:rFonts w:ascii="Arial" w:hAnsi="Arial" w:cs="Arial"/>
          <w:sz w:val="20"/>
          <w:szCs w:val="20"/>
        </w:rPr>
        <w:t xml:space="preserve">Устройство примыканий кровельного ковра к вертикальным поверхностям парапетов и стен (в том числе температурно-деформационных швов здания) осуществляется по одному из двух следующих вариантов: без укладки слоя усиления и с укладкой слоя усиления на переходный бортик. В случае если рулоны кровельного материала рядовой кровли укладываются перпендикулярно вертикальным поверхностям стен и парапетов применяется первый вариант. Если рулоны кровельного материала рядовой кровли укладываются параллельно парапетной стене, то применяется второй вариант с укладкой на переходный бортик слоя усиления из полоски кровельного материала, который заходит на горизонтальную поверхность на 100 мм. </w:t>
      </w:r>
    </w:p>
    <w:p w14:paraId="7666C552" w14:textId="77777777" w:rsidR="006D3B8A" w:rsidRPr="00314524" w:rsidRDefault="006D3B8A" w:rsidP="006D3B8A">
      <w:pPr>
        <w:pStyle w:val="a7"/>
        <w:ind w:left="0" w:firstLine="720"/>
        <w:jc w:val="both"/>
        <w:rPr>
          <w:rFonts w:ascii="Arial" w:hAnsi="Arial" w:cs="Arial"/>
          <w:sz w:val="20"/>
          <w:szCs w:val="20"/>
        </w:rPr>
      </w:pPr>
      <w:r w:rsidRPr="00314524">
        <w:rPr>
          <w:rFonts w:ascii="Arial" w:hAnsi="Arial" w:cs="Arial"/>
          <w:sz w:val="20"/>
          <w:szCs w:val="20"/>
        </w:rPr>
        <w:t xml:space="preserve">Наклеиваемые полотнища не должны иметь складок, морщин, волнистости. Примыкание кровли к вертикальным поверхностям выполняется с механическим креплением края кровельного ковра краевой </w:t>
      </w:r>
      <w:proofErr w:type="gramStart"/>
      <w:r w:rsidRPr="00314524">
        <w:rPr>
          <w:rFonts w:ascii="Arial" w:hAnsi="Arial" w:cs="Arial"/>
          <w:sz w:val="20"/>
          <w:szCs w:val="20"/>
        </w:rPr>
        <w:t>рейкой</w:t>
      </w:r>
      <w:proofErr w:type="gramEnd"/>
      <w:r w:rsidRPr="00314524">
        <w:rPr>
          <w:rFonts w:ascii="Arial" w:hAnsi="Arial" w:cs="Arial"/>
          <w:sz w:val="20"/>
          <w:szCs w:val="20"/>
        </w:rPr>
        <w:t xml:space="preserve"> При креплении края кровельного ковра краевой рейкой необходимо соблюдать следующие правила:</w:t>
      </w:r>
    </w:p>
    <w:p w14:paraId="529F56A4" w14:textId="77777777" w:rsidR="006D3B8A" w:rsidRPr="00314524" w:rsidRDefault="006D3B8A" w:rsidP="006D3B8A">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выдерживать зазор в 4-5 мм между краями соседних реек;</w:t>
      </w:r>
    </w:p>
    <w:p w14:paraId="76BFA4C8" w14:textId="77777777" w:rsidR="006D3B8A" w:rsidRPr="00314524" w:rsidRDefault="006D3B8A" w:rsidP="006D3B8A">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крепление производить универсальными саморезами с пластиковой гильзой с шагом 200 мм (в рейках пробиты отверстия с шагом 100 мм, крепеж устанавливается через 1 отверстие);</w:t>
      </w:r>
    </w:p>
    <w:p w14:paraId="7607C5A9" w14:textId="77777777" w:rsidR="006D3B8A" w:rsidRPr="00314524" w:rsidRDefault="006D3B8A" w:rsidP="006D3B8A">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 xml:space="preserve">краевые рейки выполнять с </w:t>
      </w:r>
      <w:proofErr w:type="spellStart"/>
      <w:r w:rsidRPr="00314524">
        <w:rPr>
          <w:rFonts w:ascii="Arial" w:hAnsi="Arial" w:cs="Arial"/>
          <w:sz w:val="20"/>
          <w:szCs w:val="20"/>
        </w:rPr>
        <w:t>вштраблением</w:t>
      </w:r>
      <w:proofErr w:type="spellEnd"/>
      <w:r w:rsidRPr="00314524">
        <w:rPr>
          <w:rFonts w:ascii="Arial" w:hAnsi="Arial" w:cs="Arial"/>
          <w:sz w:val="20"/>
          <w:szCs w:val="20"/>
        </w:rPr>
        <w:t xml:space="preserve"> в парапет с герметизацией верхнего края атмосферостойким герметиком.</w:t>
      </w:r>
    </w:p>
    <w:p w14:paraId="77EAC49D" w14:textId="3EA7418E" w:rsidR="006D3B8A" w:rsidRPr="00314524" w:rsidRDefault="006D3B8A" w:rsidP="006D3B8A">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в местах внутренних или внешних углов краевая рейка режется; первый крепеж устанавливается на расстоянии 30-50 мм от угла, второй – на расстоянии 100 мм, последующие – с шагом 200 мм;</w:t>
      </w:r>
    </w:p>
    <w:p w14:paraId="41AE3BA1" w14:textId="051AA3E9" w:rsidR="006D3B8A" w:rsidRPr="00314524" w:rsidRDefault="006D3B8A" w:rsidP="006D3B8A">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в местах изменения высоты заведения кровельного ковра на вертикальную поверхность обрамить краевой рейкой и вертикальные края материала; вертикально установленную краевую рейку обрабатывают полиуретановым герметиком с двух сторон;</w:t>
      </w:r>
    </w:p>
    <w:p w14:paraId="318AB61C" w14:textId="1E3F1D99" w:rsidR="006D3B8A" w:rsidRPr="00314524" w:rsidRDefault="006D3B8A" w:rsidP="006D3B8A">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при установке краевой рейки на стену из бетонных панелей разрезать рейку в местах стыков панелей и обеспечить зазор между частями краевой реки в ширину шва; место шва дополнительно прикрывается фартуком из оцинкованной стали; крепление фартука к стене производится с одной стороны шва.</w:t>
      </w:r>
    </w:p>
    <w:p w14:paraId="74554C20" w14:textId="77777777" w:rsidR="00FC08DC" w:rsidRPr="00314524" w:rsidRDefault="006D3B8A" w:rsidP="00FC08DC">
      <w:pPr>
        <w:pStyle w:val="a7"/>
        <w:numPr>
          <w:ilvl w:val="0"/>
          <w:numId w:val="47"/>
        </w:numPr>
        <w:ind w:left="0" w:firstLine="0"/>
        <w:jc w:val="both"/>
        <w:rPr>
          <w:rFonts w:ascii="Arial" w:eastAsia="Times New Roman" w:hAnsi="Arial" w:cs="Arial"/>
          <w:color w:val="000000"/>
          <w:sz w:val="20"/>
          <w:szCs w:val="20"/>
        </w:rPr>
      </w:pPr>
      <w:r w:rsidRPr="00314524">
        <w:rPr>
          <w:rFonts w:ascii="Arial" w:hAnsi="Arial" w:cs="Arial"/>
          <w:sz w:val="20"/>
          <w:szCs w:val="20"/>
        </w:rPr>
        <w:t>Перед укладкой теплоизоляции необходимо выполнить стенки деформационного шва. Высота стенки определяется суммарной толщиной теплоизоляционного слоя и основания под укладку кровельного ковра (например, стяжки). Стенки рекомендуется выполнять кирпичной кладкой в полкирпича. После формирования стенок ТДШ выполняют устройство дополнительного слоя пароизоляции, которая должна быть заведена выше слоя утеплителя, теплоизоляционного слоя, стяжки, наплавление кровельного материала. После формирования кровельного ковра пространство между стенками ТДШ заполняют легким минераловатным утеплителем. Предварительно теплоизоляцию необходимо упаковать в пароизоляционный материал.</w:t>
      </w:r>
    </w:p>
    <w:p w14:paraId="4DF45D8C" w14:textId="77777777" w:rsidR="006D3B8A" w:rsidRPr="00314524" w:rsidRDefault="006D3B8A" w:rsidP="006D3B8A">
      <w:pPr>
        <w:pStyle w:val="a7"/>
        <w:ind w:left="0"/>
        <w:jc w:val="both"/>
        <w:rPr>
          <w:rFonts w:ascii="Arial" w:eastAsia="Times New Roman" w:hAnsi="Arial" w:cs="Arial"/>
          <w:color w:val="000000"/>
          <w:sz w:val="20"/>
          <w:szCs w:val="20"/>
        </w:rPr>
      </w:pPr>
    </w:p>
    <w:p w14:paraId="5BE573C2" w14:textId="5A9753B7" w:rsidR="00706618" w:rsidRDefault="00706618" w:rsidP="0017482D">
      <w:pPr>
        <w:autoSpaceDE w:val="0"/>
        <w:autoSpaceDN w:val="0"/>
        <w:adjustRightInd w:val="0"/>
        <w:spacing w:after="0"/>
        <w:jc w:val="both"/>
        <w:rPr>
          <w:rFonts w:ascii="Arial" w:eastAsia="Times New Roman" w:hAnsi="Arial" w:cs="Arial"/>
          <w:b/>
          <w:bCs/>
          <w:color w:val="000000"/>
          <w:sz w:val="20"/>
          <w:szCs w:val="20"/>
          <w:lang w:eastAsia="ru-RU"/>
        </w:rPr>
      </w:pPr>
      <w:r w:rsidRPr="00314524">
        <w:rPr>
          <w:rFonts w:ascii="Arial" w:eastAsia="Times New Roman" w:hAnsi="Arial" w:cs="Arial"/>
          <w:b/>
          <w:bCs/>
          <w:color w:val="000000"/>
          <w:sz w:val="20"/>
          <w:szCs w:val="20"/>
          <w:lang w:eastAsia="ru-RU"/>
        </w:rPr>
        <w:t>ОХРАНА ТРУДА И ПОЖАРНАЯ БЕЗОПАСНОСТЬ</w:t>
      </w:r>
    </w:p>
    <w:p w14:paraId="760F5FA3" w14:textId="77777777" w:rsidR="00F01F79" w:rsidRPr="009D0E80" w:rsidRDefault="00F01F79" w:rsidP="009D0E80">
      <w:pPr>
        <w:autoSpaceDE w:val="0"/>
        <w:autoSpaceDN w:val="0"/>
        <w:adjustRightInd w:val="0"/>
        <w:spacing w:after="0"/>
        <w:ind w:firstLine="567"/>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t xml:space="preserve">При производстве строительно-монтажных работ пожарную безопасность на участке проведения работ и на рабочих местах следует обеспечивать в соответствии с требованиями </w:t>
      </w:r>
      <w:r w:rsidRPr="009D0E80">
        <w:rPr>
          <w:rFonts w:ascii="Arial" w:eastAsia="Times New Roman" w:hAnsi="Arial" w:cs="Arial"/>
          <w:sz w:val="20"/>
          <w:szCs w:val="20"/>
          <w:lang w:eastAsia="ru-RU"/>
        </w:rPr>
        <w:t>Постановления Правительства РФ от 16 сентября 2020 г. № 1479 "О противопожарном режиме".</w:t>
      </w:r>
      <w:r w:rsidRPr="009D0E80">
        <w:rPr>
          <w:rFonts w:ascii="Arial" w:eastAsia="Times New Roman" w:hAnsi="Arial" w:cs="Arial"/>
          <w:color w:val="000000"/>
          <w:sz w:val="20"/>
          <w:szCs w:val="20"/>
          <w:lang w:eastAsia="ru-RU"/>
        </w:rPr>
        <w:t xml:space="preserve"> </w:t>
      </w:r>
    </w:p>
    <w:p w14:paraId="46D4E660" w14:textId="77777777" w:rsidR="00F01F79" w:rsidRPr="009D0E80" w:rsidRDefault="00F01F79" w:rsidP="009D0E80">
      <w:pPr>
        <w:autoSpaceDE w:val="0"/>
        <w:autoSpaceDN w:val="0"/>
        <w:adjustRightInd w:val="0"/>
        <w:spacing w:after="0"/>
        <w:jc w:val="both"/>
        <w:rPr>
          <w:rFonts w:ascii="Arial" w:eastAsia="Times New Roman" w:hAnsi="Arial" w:cs="Arial"/>
          <w:color w:val="000000"/>
          <w:sz w:val="20"/>
          <w:szCs w:val="20"/>
          <w:lang w:eastAsia="ru-RU"/>
        </w:rPr>
      </w:pPr>
    </w:p>
    <w:p w14:paraId="7096DBF2" w14:textId="77777777" w:rsidR="00F01F79" w:rsidRPr="009D0E80" w:rsidRDefault="00F01F79" w:rsidP="009D0E80">
      <w:pPr>
        <w:autoSpaceDE w:val="0"/>
        <w:autoSpaceDN w:val="0"/>
        <w:adjustRightInd w:val="0"/>
        <w:spacing w:after="0"/>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lastRenderedPageBreak/>
        <w:t xml:space="preserve">- Ответственный за пожарную безопасность при производстве строительно-монтажных работ назначается приказом из числа ИТР организации производящей работы, </w:t>
      </w:r>
      <w:r w:rsidRPr="009D0E80">
        <w:rPr>
          <w:rFonts w:ascii="Arial" w:eastAsia="Times New Roman" w:hAnsi="Arial" w:cs="Arial"/>
          <w:color w:val="000000"/>
          <w:sz w:val="20"/>
          <w:szCs w:val="20"/>
          <w:u w:val="single"/>
          <w:lang w:eastAsia="ru-RU"/>
        </w:rPr>
        <w:t>имеющий соответствующую профессиональную переподготовку и повышение квалификации по пожарной безопасности</w:t>
      </w:r>
      <w:r w:rsidRPr="009D0E80">
        <w:rPr>
          <w:rFonts w:ascii="Arial" w:eastAsia="Times New Roman" w:hAnsi="Arial" w:cs="Arial"/>
          <w:color w:val="000000"/>
          <w:sz w:val="20"/>
          <w:szCs w:val="20"/>
          <w:lang w:eastAsia="ru-RU"/>
        </w:rPr>
        <w:t>.</w:t>
      </w:r>
    </w:p>
    <w:p w14:paraId="6680C268" w14:textId="77777777" w:rsidR="00F01F79" w:rsidRPr="009D0E80" w:rsidRDefault="00F01F79" w:rsidP="009D0E80">
      <w:pPr>
        <w:autoSpaceDE w:val="0"/>
        <w:autoSpaceDN w:val="0"/>
        <w:adjustRightInd w:val="0"/>
        <w:spacing w:after="0"/>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t xml:space="preserve">- Все рабочие, занятые на производстве, должны допускаться к работе только после прохождения противопожарного инструктажа, с подтверждающей записью под подпись работника в журнале противопожарных инструктажей. </w:t>
      </w:r>
    </w:p>
    <w:p w14:paraId="74AEF468" w14:textId="77777777" w:rsidR="00F01F79" w:rsidRPr="009D0E80" w:rsidRDefault="00F01F79" w:rsidP="009D0E80">
      <w:pPr>
        <w:autoSpaceDE w:val="0"/>
        <w:autoSpaceDN w:val="0"/>
        <w:adjustRightInd w:val="0"/>
        <w:spacing w:after="0"/>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t>- При проведении огневых работ (электросварочные, газо- и электрорезка, паяльные работы, резка металла механизированным инструментом, и пр.) обеспечить место проведения не менее 2х огнетушителей.</w:t>
      </w:r>
    </w:p>
    <w:p w14:paraId="76E337CF" w14:textId="77777777" w:rsidR="00F01F79" w:rsidRPr="009D0E80" w:rsidRDefault="00F01F79" w:rsidP="009D0E80">
      <w:pPr>
        <w:autoSpaceDE w:val="0"/>
        <w:autoSpaceDN w:val="0"/>
        <w:adjustRightInd w:val="0"/>
        <w:spacing w:after="0"/>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t>- На территории участка проведения работ и бытовых помещениях запрещается разведение костра, пользование открытым огнем и курение.</w:t>
      </w:r>
    </w:p>
    <w:p w14:paraId="05E0EE1F" w14:textId="77777777" w:rsidR="00F01F79" w:rsidRPr="009D0E80" w:rsidRDefault="00F01F79" w:rsidP="009D0E80">
      <w:pPr>
        <w:autoSpaceDE w:val="0"/>
        <w:autoSpaceDN w:val="0"/>
        <w:adjustRightInd w:val="0"/>
        <w:spacing w:after="0"/>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t xml:space="preserve">- Курить разрешается только в местах, специально отведенных и оборудованных для этой цели. </w:t>
      </w:r>
    </w:p>
    <w:p w14:paraId="211BE0B9" w14:textId="77777777" w:rsidR="00F01F79" w:rsidRPr="009D0E80" w:rsidRDefault="00F01F79" w:rsidP="009D0E80">
      <w:pPr>
        <w:autoSpaceDE w:val="0"/>
        <w:autoSpaceDN w:val="0"/>
        <w:adjustRightInd w:val="0"/>
        <w:spacing w:after="0"/>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t xml:space="preserve">Для отопления и обогрева должны использоваться электронагреватели заводского изготовления. </w:t>
      </w:r>
    </w:p>
    <w:p w14:paraId="7A7373C3" w14:textId="77777777" w:rsidR="00F01F79" w:rsidRPr="00314524" w:rsidRDefault="00F01F79" w:rsidP="0017482D">
      <w:pPr>
        <w:autoSpaceDE w:val="0"/>
        <w:autoSpaceDN w:val="0"/>
        <w:adjustRightInd w:val="0"/>
        <w:spacing w:after="0"/>
        <w:jc w:val="both"/>
        <w:rPr>
          <w:rFonts w:ascii="Arial" w:eastAsia="Times New Roman" w:hAnsi="Arial" w:cs="Arial"/>
          <w:b/>
          <w:bCs/>
          <w:color w:val="000000"/>
          <w:sz w:val="20"/>
          <w:szCs w:val="20"/>
          <w:lang w:eastAsia="ru-RU"/>
        </w:rPr>
      </w:pPr>
    </w:p>
    <w:p w14:paraId="46A048EA" w14:textId="77777777" w:rsidR="009D0E80" w:rsidRPr="009D0E80" w:rsidRDefault="009D0E80" w:rsidP="009D0E80">
      <w:pPr>
        <w:autoSpaceDE w:val="0"/>
        <w:autoSpaceDN w:val="0"/>
        <w:adjustRightInd w:val="0"/>
        <w:spacing w:after="0"/>
        <w:ind w:firstLine="567"/>
        <w:jc w:val="both"/>
        <w:rPr>
          <w:rFonts w:ascii="Arial" w:eastAsia="Times New Roman" w:hAnsi="Arial" w:cs="Arial"/>
          <w:b/>
          <w:bCs/>
          <w:color w:val="000000"/>
          <w:sz w:val="20"/>
          <w:szCs w:val="20"/>
          <w:lang w:eastAsia="ru-RU"/>
        </w:rPr>
      </w:pPr>
      <w:r w:rsidRPr="009D0E80">
        <w:rPr>
          <w:rFonts w:ascii="Arial" w:eastAsia="Times New Roman" w:hAnsi="Arial" w:cs="Arial"/>
          <w:b/>
          <w:bCs/>
          <w:color w:val="000000"/>
          <w:sz w:val="20"/>
          <w:szCs w:val="20"/>
          <w:lang w:eastAsia="ru-RU"/>
        </w:rPr>
        <w:t>Вся полнота ответственности при выполнении работ на объекте за соблюдением норм и правил по охране труда, электро- и пожаробезопасности возлагается на Подрядчика работ.</w:t>
      </w:r>
    </w:p>
    <w:p w14:paraId="0E1A121A" w14:textId="77777777" w:rsidR="009D0E80" w:rsidRPr="009D0E80" w:rsidRDefault="009D0E80" w:rsidP="009D0E80">
      <w:pPr>
        <w:autoSpaceDE w:val="0"/>
        <w:autoSpaceDN w:val="0"/>
        <w:adjustRightInd w:val="0"/>
        <w:spacing w:after="0"/>
        <w:ind w:firstLine="567"/>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t>К работам на строительном участке допускаются лица достигшие 18ти лет.</w:t>
      </w:r>
    </w:p>
    <w:p w14:paraId="193521CD" w14:textId="77777777" w:rsidR="009D0E80" w:rsidRPr="009D0E80" w:rsidRDefault="009D0E80" w:rsidP="009D0E80">
      <w:pPr>
        <w:autoSpaceDE w:val="0"/>
        <w:autoSpaceDN w:val="0"/>
        <w:adjustRightInd w:val="0"/>
        <w:spacing w:after="0"/>
        <w:ind w:firstLine="567"/>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t>Персонал Подрядчика, задействованный на объекте Генподрядчика, должен быть с соответствующей регистрацией и разрешением на работу, а также в обязательном порядке нанесение логотипа с наименованием подрядной организации на спецодежду.</w:t>
      </w:r>
    </w:p>
    <w:p w14:paraId="265E6B59" w14:textId="77777777" w:rsidR="009D0E80" w:rsidRPr="009D0E80" w:rsidRDefault="009D0E80" w:rsidP="009D0E80">
      <w:pPr>
        <w:autoSpaceDE w:val="0"/>
        <w:autoSpaceDN w:val="0"/>
        <w:adjustRightInd w:val="0"/>
        <w:spacing w:after="0"/>
        <w:ind w:firstLine="567"/>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t>Проживание персонала подрядных организаций на территории объекта не допускается.</w:t>
      </w:r>
    </w:p>
    <w:p w14:paraId="0F48FFD0" w14:textId="77777777" w:rsidR="009D0E80" w:rsidRPr="009D0E80" w:rsidRDefault="009D0E80" w:rsidP="009D0E80">
      <w:pPr>
        <w:autoSpaceDE w:val="0"/>
        <w:autoSpaceDN w:val="0"/>
        <w:adjustRightInd w:val="0"/>
        <w:spacing w:after="0"/>
        <w:ind w:firstLine="567"/>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t xml:space="preserve">До начала производства работ предоставить Генподрядчику: - </w:t>
      </w:r>
    </w:p>
    <w:p w14:paraId="7E8A972A" w14:textId="77777777" w:rsidR="009D0E80" w:rsidRPr="009D0E80" w:rsidRDefault="009D0E80" w:rsidP="009D0E80">
      <w:pPr>
        <w:autoSpaceDE w:val="0"/>
        <w:autoSpaceDN w:val="0"/>
        <w:adjustRightInd w:val="0"/>
        <w:spacing w:after="0"/>
        <w:ind w:firstLine="567"/>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t>- акт-допуск</w:t>
      </w:r>
      <w:r w:rsidRPr="009D0E80">
        <w:rPr>
          <w:rFonts w:ascii="Arial" w:hAnsi="Arial" w:cs="Arial"/>
          <w:sz w:val="20"/>
          <w:szCs w:val="20"/>
        </w:rPr>
        <w:t xml:space="preserve"> на производство работ</w:t>
      </w:r>
      <w:r w:rsidRPr="009D0E80">
        <w:rPr>
          <w:rFonts w:ascii="Arial" w:eastAsia="Times New Roman" w:hAnsi="Arial" w:cs="Arial"/>
          <w:color w:val="000000"/>
          <w:sz w:val="20"/>
          <w:szCs w:val="20"/>
          <w:lang w:eastAsia="ru-RU"/>
        </w:rPr>
        <w:t>;</w:t>
      </w:r>
    </w:p>
    <w:p w14:paraId="25D626D6" w14:textId="77777777" w:rsidR="009D0E80" w:rsidRPr="009D0E80" w:rsidRDefault="009D0E80" w:rsidP="009D0E80">
      <w:pPr>
        <w:autoSpaceDE w:val="0"/>
        <w:autoSpaceDN w:val="0"/>
        <w:adjustRightInd w:val="0"/>
        <w:spacing w:after="0"/>
        <w:ind w:firstLine="567"/>
        <w:jc w:val="both"/>
        <w:rPr>
          <w:rFonts w:ascii="Arial" w:eastAsia="Times New Roman" w:hAnsi="Arial" w:cs="Arial"/>
          <w:color w:val="000000"/>
          <w:sz w:val="20"/>
          <w:szCs w:val="20"/>
          <w:lang w:eastAsia="ru-RU"/>
        </w:rPr>
      </w:pPr>
      <w:r w:rsidRPr="009D0E80">
        <w:rPr>
          <w:rFonts w:ascii="Arial" w:eastAsia="Times New Roman" w:hAnsi="Arial" w:cs="Arial"/>
          <w:color w:val="000000"/>
          <w:sz w:val="20"/>
          <w:szCs w:val="20"/>
          <w:lang w:eastAsia="ru-RU"/>
        </w:rPr>
        <w:t>- документацию по охране труда (приказы на ответственных лиц, протоколы обучения, заключения медицинских осмотров).</w:t>
      </w:r>
    </w:p>
    <w:p w14:paraId="12B6E3F9" w14:textId="7ECAFE5A" w:rsidR="00FC08DC" w:rsidRPr="006D2618" w:rsidRDefault="009D0E80" w:rsidP="009D0E80">
      <w:pPr>
        <w:pStyle w:val="a7"/>
        <w:autoSpaceDE w:val="0"/>
        <w:autoSpaceDN w:val="0"/>
        <w:adjustRightInd w:val="0"/>
        <w:spacing w:after="0"/>
        <w:ind w:left="0"/>
        <w:jc w:val="both"/>
        <w:rPr>
          <w:rFonts w:ascii="Arial" w:eastAsia="Times New Roman" w:hAnsi="Arial" w:cs="Arial"/>
          <w:color w:val="000000"/>
          <w:sz w:val="20"/>
          <w:szCs w:val="20"/>
          <w:lang w:eastAsia="ru-RU"/>
        </w:rPr>
      </w:pPr>
      <w:r>
        <w:rPr>
          <w:rFonts w:ascii="Arial" w:eastAsia="Times New Roman" w:hAnsi="Arial" w:cs="Arial"/>
          <w:color w:val="000000"/>
          <w:sz w:val="20"/>
          <w:szCs w:val="20"/>
          <w:lang w:eastAsia="ru-RU"/>
        </w:rPr>
        <w:t>Требования:</w:t>
      </w:r>
    </w:p>
    <w:p w14:paraId="5B0F6821" w14:textId="77777777"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 xml:space="preserve"> Направлять персонал, привлекаемый для выполнения работ на территории Заказчика, на вводный инструктаж к ответственному за проведение вводного инструктажа</w:t>
      </w:r>
      <w:r w:rsidR="00314524" w:rsidRPr="006D2618">
        <w:rPr>
          <w:rFonts w:ascii="Arial" w:hAnsi="Arial" w:cs="Arial"/>
          <w:sz w:val="20"/>
          <w:szCs w:val="20"/>
        </w:rPr>
        <w:t>.</w:t>
      </w:r>
    </w:p>
    <w:p w14:paraId="1DCB23CB" w14:textId="77777777"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Разработать, при необходимости, дополнительные меры по обеспечению безопасных условий труда и выполнять их в процессе работы;</w:t>
      </w:r>
    </w:p>
    <w:p w14:paraId="5ECD8975" w14:textId="77777777"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Выполнить мероприятия по обеспечению безопасных условий труда, предусмотренных Актом</w:t>
      </w:r>
      <w:r w:rsidR="00314524" w:rsidRPr="006D2618">
        <w:rPr>
          <w:rFonts w:ascii="Arial" w:hAnsi="Arial" w:cs="Arial"/>
          <w:sz w:val="20"/>
          <w:szCs w:val="20"/>
        </w:rPr>
        <w:t>-</w:t>
      </w:r>
      <w:r w:rsidRPr="006D2618">
        <w:rPr>
          <w:rFonts w:ascii="Arial" w:hAnsi="Arial" w:cs="Arial"/>
          <w:sz w:val="20"/>
          <w:szCs w:val="20"/>
        </w:rPr>
        <w:t>допуском.</w:t>
      </w:r>
    </w:p>
    <w:p w14:paraId="725DED83" w14:textId="77777777"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Выполнять работы силами подготовленного и аттестованного персонала, не имеющих медицинских противопоказаний к выполняемой работе.</w:t>
      </w:r>
    </w:p>
    <w:p w14:paraId="244B2E9D" w14:textId="77777777"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Назначить лиц, ответственных за обеспечение охраны труда, пожарной безопасности, электробезопасности и промышленной безопасности.</w:t>
      </w:r>
    </w:p>
    <w:p w14:paraId="492C05C3" w14:textId="77777777"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Организовать допуск персонала к работам, в том числе зонах постоянно или потенциально опасных производственных факторов.</w:t>
      </w:r>
    </w:p>
    <w:p w14:paraId="5861409C" w14:textId="77777777"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 xml:space="preserve">Обеспечить своих работников исправными средствами индивидуальной и коллективной защиты и контролировать правильное их применение. </w:t>
      </w:r>
    </w:p>
    <w:p w14:paraId="69842A3B" w14:textId="77777777"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 xml:space="preserve">Содержать производственные территории, участки работ и рабочие места, предоставляемые для производства договорных работ, в чистоте и порядке. </w:t>
      </w:r>
    </w:p>
    <w:p w14:paraId="2CC0AB4D" w14:textId="07873F84"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Обеспечить сохранность установленных на месте работы ограждений, знаков безопасности, запирающих устройств.</w:t>
      </w:r>
    </w:p>
    <w:p w14:paraId="3165B5F6" w14:textId="77777777"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 xml:space="preserve">Обеспечить исправное техническое состояние и безопасную эксплуатацию оборудования, электроинструмента, технологической оснастки, строительных и монтажных машин, механизмов и приборов. </w:t>
      </w:r>
    </w:p>
    <w:p w14:paraId="2774967D" w14:textId="77777777"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 xml:space="preserve">Обеспечить необходимые условия для проведения проверок безопасности организации работ должностными лицами Заказчика. </w:t>
      </w:r>
    </w:p>
    <w:p w14:paraId="07555514" w14:textId="77777777"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Обеспечить разработку и выполнение мероприятий по устранению замечаний комиссий Заказчика.</w:t>
      </w:r>
    </w:p>
    <w:p w14:paraId="0ED129C1" w14:textId="6FAD9802"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Обеспечивать ограждение зоны возникновения временных опасностей во время проведения строительно-монтажных работ сигнальной лентой.</w:t>
      </w:r>
    </w:p>
    <w:p w14:paraId="7BC083CC" w14:textId="77777777" w:rsidR="00314524" w:rsidRPr="006D2618" w:rsidRDefault="00FC08DC" w:rsidP="00FC08DC">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На обозначенной Генеральным подрядчиком зоне разместить все оборудование и материалы, а также организовать место для сборки конструкции.</w:t>
      </w:r>
    </w:p>
    <w:p w14:paraId="58EAD197" w14:textId="77777777" w:rsidR="009D0E80" w:rsidRPr="009D0E80" w:rsidRDefault="00FC08DC" w:rsidP="009D0E80">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sidRPr="006D2618">
        <w:rPr>
          <w:rFonts w:ascii="Arial" w:hAnsi="Arial" w:cs="Arial"/>
          <w:sz w:val="20"/>
          <w:szCs w:val="20"/>
        </w:rPr>
        <w:t>Не допускать проведения работ при неподходящих погодных условиях (при сильном ветре или низких температурах)</w:t>
      </w:r>
    </w:p>
    <w:p w14:paraId="185E2A10" w14:textId="679D2E52" w:rsidR="00706618" w:rsidRPr="009D0E80" w:rsidRDefault="009D0E80" w:rsidP="009D0E80">
      <w:pPr>
        <w:pStyle w:val="a7"/>
        <w:numPr>
          <w:ilvl w:val="0"/>
          <w:numId w:val="47"/>
        </w:numPr>
        <w:autoSpaceDE w:val="0"/>
        <w:autoSpaceDN w:val="0"/>
        <w:adjustRightInd w:val="0"/>
        <w:spacing w:after="0"/>
        <w:ind w:left="0" w:firstLine="0"/>
        <w:jc w:val="both"/>
        <w:rPr>
          <w:rFonts w:ascii="Arial" w:eastAsia="Times New Roman" w:hAnsi="Arial" w:cs="Arial"/>
          <w:color w:val="000000"/>
          <w:sz w:val="20"/>
          <w:szCs w:val="20"/>
          <w:lang w:eastAsia="ru-RU"/>
        </w:rPr>
      </w:pPr>
      <w:r>
        <w:rPr>
          <w:rFonts w:ascii="Arial" w:hAnsi="Arial" w:cs="Arial"/>
          <w:sz w:val="20"/>
          <w:szCs w:val="20"/>
        </w:rPr>
        <w:t xml:space="preserve">Обеспечить своевременный </w:t>
      </w:r>
      <w:r w:rsidR="00706618" w:rsidRPr="009D0E80">
        <w:rPr>
          <w:rFonts w:ascii="Arial" w:eastAsia="Times New Roman" w:hAnsi="Arial" w:cs="Arial"/>
          <w:color w:val="000000"/>
          <w:sz w:val="20"/>
          <w:szCs w:val="20"/>
          <w:lang w:eastAsia="ru-RU"/>
        </w:rPr>
        <w:t>вывоз строительных отходов и мусора за счет Подрядчика.</w:t>
      </w:r>
    </w:p>
    <w:p w14:paraId="6F805F08" w14:textId="77777777" w:rsidR="00706618" w:rsidRPr="00314524" w:rsidRDefault="00706618" w:rsidP="0017482D">
      <w:pPr>
        <w:autoSpaceDE w:val="0"/>
        <w:autoSpaceDN w:val="0"/>
        <w:adjustRightInd w:val="0"/>
        <w:spacing w:after="0"/>
        <w:jc w:val="both"/>
        <w:rPr>
          <w:rFonts w:ascii="Arial" w:eastAsia="Times New Roman" w:hAnsi="Arial" w:cs="Arial"/>
          <w:color w:val="000000"/>
          <w:sz w:val="20"/>
          <w:szCs w:val="20"/>
          <w:highlight w:val="yellow"/>
          <w:lang w:eastAsia="ru-RU"/>
        </w:rPr>
      </w:pPr>
    </w:p>
    <w:p w14:paraId="2ACAB117" w14:textId="77777777" w:rsidR="00706618" w:rsidRPr="00314524" w:rsidRDefault="00706618" w:rsidP="009D0E80">
      <w:pPr>
        <w:autoSpaceDE w:val="0"/>
        <w:autoSpaceDN w:val="0"/>
        <w:adjustRightInd w:val="0"/>
        <w:spacing w:after="0" w:line="240" w:lineRule="auto"/>
        <w:jc w:val="both"/>
        <w:rPr>
          <w:rFonts w:ascii="Arial" w:eastAsia="Times New Roman" w:hAnsi="Arial" w:cs="Arial"/>
          <w:b/>
          <w:bCs/>
          <w:color w:val="000000"/>
          <w:sz w:val="20"/>
          <w:szCs w:val="20"/>
          <w:lang w:eastAsia="ru-RU"/>
        </w:rPr>
      </w:pPr>
      <w:r w:rsidRPr="00314524">
        <w:rPr>
          <w:rFonts w:ascii="Arial" w:eastAsia="Times New Roman" w:hAnsi="Arial" w:cs="Arial"/>
          <w:b/>
          <w:bCs/>
          <w:color w:val="000000"/>
          <w:sz w:val="20"/>
          <w:szCs w:val="20"/>
          <w:lang w:eastAsia="ru-RU"/>
        </w:rPr>
        <w:t>Безопасные методы и приемы производства работ на высоте</w:t>
      </w:r>
    </w:p>
    <w:p w14:paraId="3CF88A82" w14:textId="77777777" w:rsidR="00706618" w:rsidRPr="00314524" w:rsidRDefault="00706618" w:rsidP="009D0E80">
      <w:pPr>
        <w:widowControl w:val="0"/>
        <w:autoSpaceDE w:val="0"/>
        <w:autoSpaceDN w:val="0"/>
        <w:adjustRightInd w:val="0"/>
        <w:spacing w:after="0"/>
        <w:ind w:firstLine="540"/>
        <w:jc w:val="both"/>
        <w:rPr>
          <w:rFonts w:ascii="Arial" w:eastAsia="Times New Roman" w:hAnsi="Arial" w:cs="Arial"/>
          <w:sz w:val="20"/>
          <w:szCs w:val="20"/>
          <w:lang w:eastAsia="ru-RU"/>
        </w:rPr>
      </w:pPr>
      <w:r w:rsidRPr="00314524">
        <w:rPr>
          <w:rFonts w:ascii="Arial" w:eastAsia="Times New Roman" w:hAnsi="Arial" w:cs="Arial"/>
          <w:color w:val="000000"/>
          <w:sz w:val="20"/>
          <w:szCs w:val="20"/>
          <w:lang w:eastAsia="ru-RU"/>
        </w:rPr>
        <w:t xml:space="preserve">При выполнении работ на высоте руководствоваться Приказом Минтруда России от 16.11.2020 N 782н "Об утверждении правил по охране труда при работе на высоте", а также </w:t>
      </w:r>
      <w:r w:rsidRPr="00314524">
        <w:rPr>
          <w:rFonts w:ascii="Arial" w:eastAsia="Times New Roman" w:hAnsi="Arial" w:cs="Arial"/>
          <w:sz w:val="20"/>
          <w:szCs w:val="20"/>
          <w:lang w:eastAsia="ru-RU"/>
        </w:rPr>
        <w:t>ППР на высоте.</w:t>
      </w:r>
    </w:p>
    <w:p w14:paraId="25E67E30" w14:textId="77777777" w:rsidR="00706618" w:rsidRPr="00314524" w:rsidRDefault="00706618" w:rsidP="0017482D">
      <w:pPr>
        <w:autoSpaceDE w:val="0"/>
        <w:autoSpaceDN w:val="0"/>
        <w:adjustRightInd w:val="0"/>
        <w:spacing w:after="0"/>
        <w:ind w:firstLine="540"/>
        <w:jc w:val="both"/>
        <w:rPr>
          <w:rFonts w:ascii="Arial" w:eastAsia="Times New Roman" w:hAnsi="Arial" w:cs="Arial"/>
          <w:color w:val="000000"/>
          <w:sz w:val="20"/>
          <w:szCs w:val="20"/>
          <w:lang w:eastAsia="ru-RU"/>
        </w:rPr>
      </w:pPr>
      <w:r w:rsidRPr="00314524">
        <w:rPr>
          <w:rFonts w:ascii="Arial" w:eastAsia="Times New Roman" w:hAnsi="Arial" w:cs="Arial"/>
          <w:color w:val="000000"/>
          <w:sz w:val="20"/>
          <w:szCs w:val="20"/>
          <w:lang w:eastAsia="ru-RU"/>
        </w:rPr>
        <w:t>Работники, выполняющие работы на высоте, должны проходить обязательные предварительные (при поступлении на работу) и периодические медицинские осмотры.</w:t>
      </w:r>
    </w:p>
    <w:p w14:paraId="1683AC91" w14:textId="77777777" w:rsidR="00706618" w:rsidRPr="00314524" w:rsidRDefault="00706618" w:rsidP="0017482D">
      <w:pPr>
        <w:autoSpaceDE w:val="0"/>
        <w:autoSpaceDN w:val="0"/>
        <w:adjustRightInd w:val="0"/>
        <w:spacing w:after="0"/>
        <w:ind w:firstLine="540"/>
        <w:jc w:val="both"/>
        <w:rPr>
          <w:rFonts w:ascii="Arial" w:eastAsia="Times New Roman" w:hAnsi="Arial" w:cs="Arial"/>
          <w:sz w:val="20"/>
          <w:szCs w:val="20"/>
          <w:lang w:eastAsia="ru-RU"/>
        </w:rPr>
      </w:pPr>
      <w:r w:rsidRPr="00314524">
        <w:rPr>
          <w:rFonts w:ascii="Arial" w:eastAsia="Times New Roman" w:hAnsi="Arial" w:cs="Arial"/>
          <w:color w:val="000000"/>
          <w:sz w:val="20"/>
          <w:szCs w:val="20"/>
          <w:lang w:eastAsia="ru-RU"/>
        </w:rPr>
        <w:t>Работники, выполняющие работы на высоте, должны иметь квалификацию, соответствующую характеру выполняемых работ. Уровень квалификации подтверждается документом о профессиональном образовании или о квалификации.</w:t>
      </w:r>
    </w:p>
    <w:p w14:paraId="49079A32" w14:textId="77777777" w:rsidR="00706618" w:rsidRPr="00314524" w:rsidRDefault="00706618" w:rsidP="0017482D">
      <w:pPr>
        <w:pStyle w:val="a7"/>
        <w:spacing w:after="0"/>
        <w:ind w:left="0"/>
        <w:jc w:val="both"/>
        <w:rPr>
          <w:rFonts w:ascii="Arial" w:eastAsia="Times New Roman" w:hAnsi="Arial" w:cs="Arial"/>
          <w:bCs/>
          <w:sz w:val="20"/>
          <w:szCs w:val="20"/>
          <w:highlight w:val="yellow"/>
          <w:lang w:eastAsia="ru-RU"/>
        </w:rPr>
      </w:pPr>
    </w:p>
    <w:p w14:paraId="43B346A2" w14:textId="77777777" w:rsidR="00706618" w:rsidRPr="00314524" w:rsidRDefault="00706618" w:rsidP="0017482D">
      <w:pPr>
        <w:spacing w:after="0"/>
        <w:rPr>
          <w:rFonts w:ascii="Arial" w:hAnsi="Arial" w:cs="Arial"/>
          <w:b/>
          <w:sz w:val="20"/>
          <w:szCs w:val="20"/>
        </w:rPr>
      </w:pPr>
      <w:r w:rsidRPr="00314524">
        <w:rPr>
          <w:rFonts w:ascii="Arial" w:hAnsi="Arial" w:cs="Arial"/>
          <w:b/>
          <w:sz w:val="20"/>
          <w:szCs w:val="20"/>
        </w:rPr>
        <w:t>При выполнении работ руководствоваться:</w:t>
      </w:r>
    </w:p>
    <w:p w14:paraId="65EB5E24" w14:textId="77777777" w:rsidR="00314524" w:rsidRPr="00314524" w:rsidRDefault="00314524" w:rsidP="00314524">
      <w:pPr>
        <w:pStyle w:val="a7"/>
        <w:numPr>
          <w:ilvl w:val="0"/>
          <w:numId w:val="48"/>
        </w:numPr>
        <w:spacing w:after="0"/>
        <w:ind w:left="0" w:firstLine="0"/>
        <w:jc w:val="both"/>
        <w:rPr>
          <w:rFonts w:ascii="Arial" w:eastAsia="Times New Roman" w:hAnsi="Arial" w:cs="Arial"/>
          <w:bCs/>
          <w:sz w:val="20"/>
          <w:szCs w:val="20"/>
          <w:lang w:eastAsia="ru-RU"/>
        </w:rPr>
      </w:pPr>
      <w:r w:rsidRPr="00314524">
        <w:rPr>
          <w:rFonts w:ascii="Arial" w:hAnsi="Arial" w:cs="Arial"/>
          <w:sz w:val="20"/>
          <w:szCs w:val="20"/>
        </w:rPr>
        <w:t>СП 50.13330.2012 (ред. СНиП 23-02-2003) «Тепловая защита зданий»;</w:t>
      </w:r>
    </w:p>
    <w:p w14:paraId="7E1AC9C0" w14:textId="77777777" w:rsidR="00314524" w:rsidRPr="00314524" w:rsidRDefault="00314524" w:rsidP="00314524">
      <w:pPr>
        <w:pStyle w:val="a7"/>
        <w:numPr>
          <w:ilvl w:val="0"/>
          <w:numId w:val="48"/>
        </w:numPr>
        <w:spacing w:after="0"/>
        <w:ind w:left="0" w:firstLine="0"/>
        <w:jc w:val="both"/>
        <w:rPr>
          <w:rFonts w:ascii="Arial" w:eastAsia="Times New Roman" w:hAnsi="Arial" w:cs="Arial"/>
          <w:bCs/>
          <w:sz w:val="20"/>
          <w:szCs w:val="20"/>
          <w:lang w:eastAsia="ru-RU"/>
        </w:rPr>
      </w:pPr>
      <w:r w:rsidRPr="00314524">
        <w:rPr>
          <w:rFonts w:ascii="Arial" w:hAnsi="Arial" w:cs="Arial"/>
          <w:sz w:val="20"/>
          <w:szCs w:val="20"/>
        </w:rPr>
        <w:t>СП 17.13330.2017 «Кровли»;</w:t>
      </w:r>
    </w:p>
    <w:p w14:paraId="7D1B2983" w14:textId="77777777" w:rsidR="00314524" w:rsidRPr="00314524" w:rsidRDefault="00314524" w:rsidP="00314524">
      <w:pPr>
        <w:pStyle w:val="a7"/>
        <w:numPr>
          <w:ilvl w:val="0"/>
          <w:numId w:val="48"/>
        </w:numPr>
        <w:spacing w:after="0"/>
        <w:ind w:left="0" w:firstLine="0"/>
        <w:jc w:val="both"/>
        <w:rPr>
          <w:rFonts w:ascii="Arial" w:eastAsia="Times New Roman" w:hAnsi="Arial" w:cs="Arial"/>
          <w:bCs/>
          <w:sz w:val="20"/>
          <w:szCs w:val="20"/>
          <w:lang w:eastAsia="ru-RU"/>
        </w:rPr>
      </w:pPr>
      <w:r w:rsidRPr="00314524">
        <w:rPr>
          <w:rFonts w:ascii="Arial" w:hAnsi="Arial" w:cs="Arial"/>
          <w:sz w:val="20"/>
          <w:szCs w:val="20"/>
        </w:rPr>
        <w:t>СП 20.13330.2016 «Нагрузки и воздействия»;</w:t>
      </w:r>
    </w:p>
    <w:p w14:paraId="4E5BAF47" w14:textId="77777777" w:rsidR="00314524" w:rsidRPr="00314524" w:rsidRDefault="00314524" w:rsidP="00314524">
      <w:pPr>
        <w:pStyle w:val="a7"/>
        <w:numPr>
          <w:ilvl w:val="0"/>
          <w:numId w:val="48"/>
        </w:numPr>
        <w:spacing w:after="0"/>
        <w:ind w:left="0" w:firstLine="0"/>
        <w:jc w:val="both"/>
        <w:rPr>
          <w:rFonts w:ascii="Arial" w:eastAsia="Times New Roman" w:hAnsi="Arial" w:cs="Arial"/>
          <w:bCs/>
          <w:sz w:val="20"/>
          <w:szCs w:val="20"/>
          <w:lang w:eastAsia="ru-RU"/>
        </w:rPr>
      </w:pPr>
      <w:r w:rsidRPr="00314524">
        <w:rPr>
          <w:rFonts w:ascii="Arial" w:hAnsi="Arial" w:cs="Arial"/>
          <w:sz w:val="20"/>
          <w:szCs w:val="20"/>
        </w:rPr>
        <w:t>СП 48.13330.2010 (ред. СНиП 12-01-2004) «Организация строительства»;</w:t>
      </w:r>
    </w:p>
    <w:p w14:paraId="48551711" w14:textId="77777777" w:rsidR="00314524" w:rsidRPr="00314524" w:rsidRDefault="00314524" w:rsidP="00314524">
      <w:pPr>
        <w:pStyle w:val="a7"/>
        <w:numPr>
          <w:ilvl w:val="0"/>
          <w:numId w:val="48"/>
        </w:numPr>
        <w:spacing w:after="0"/>
        <w:ind w:left="0" w:firstLine="0"/>
        <w:jc w:val="both"/>
        <w:rPr>
          <w:rFonts w:ascii="Arial" w:eastAsia="Times New Roman" w:hAnsi="Arial" w:cs="Arial"/>
          <w:bCs/>
          <w:sz w:val="20"/>
          <w:szCs w:val="20"/>
          <w:lang w:eastAsia="ru-RU"/>
        </w:rPr>
      </w:pPr>
      <w:r w:rsidRPr="00314524">
        <w:rPr>
          <w:rFonts w:ascii="Arial" w:hAnsi="Arial" w:cs="Arial"/>
          <w:sz w:val="20"/>
          <w:szCs w:val="20"/>
        </w:rPr>
        <w:t>СНиП 12-03-2001 «Безопасность труда в строительстве часть 1»;</w:t>
      </w:r>
    </w:p>
    <w:p w14:paraId="32C8928C" w14:textId="196C34C5" w:rsidR="00314524" w:rsidRPr="009D0E80" w:rsidRDefault="00314524" w:rsidP="00314524">
      <w:pPr>
        <w:pStyle w:val="a7"/>
        <w:numPr>
          <w:ilvl w:val="0"/>
          <w:numId w:val="48"/>
        </w:numPr>
        <w:spacing w:after="0"/>
        <w:ind w:left="0" w:firstLine="0"/>
        <w:jc w:val="both"/>
        <w:rPr>
          <w:rFonts w:ascii="Arial" w:eastAsia="Times New Roman" w:hAnsi="Arial" w:cs="Arial"/>
          <w:bCs/>
          <w:sz w:val="20"/>
          <w:szCs w:val="20"/>
          <w:lang w:eastAsia="ru-RU"/>
        </w:rPr>
      </w:pPr>
      <w:r w:rsidRPr="00314524">
        <w:rPr>
          <w:rFonts w:ascii="Arial" w:hAnsi="Arial" w:cs="Arial"/>
          <w:sz w:val="20"/>
          <w:szCs w:val="20"/>
        </w:rPr>
        <w:t>СНиП 12-04-2002 «Безопасность труда в строительстве часть 2»;</w:t>
      </w:r>
    </w:p>
    <w:p w14:paraId="05648EBC" w14:textId="77777777" w:rsidR="009D0E80" w:rsidRPr="009D0E80" w:rsidRDefault="009D0E80" w:rsidP="009D0E80">
      <w:pPr>
        <w:pStyle w:val="a7"/>
        <w:numPr>
          <w:ilvl w:val="0"/>
          <w:numId w:val="48"/>
        </w:numPr>
        <w:spacing w:after="0"/>
        <w:ind w:hanging="720"/>
        <w:jc w:val="both"/>
        <w:rPr>
          <w:rFonts w:ascii="Arial" w:eastAsia="Times New Roman" w:hAnsi="Arial" w:cs="Arial"/>
          <w:bCs/>
          <w:sz w:val="20"/>
          <w:szCs w:val="20"/>
          <w:lang w:eastAsia="ru-RU"/>
        </w:rPr>
      </w:pPr>
      <w:r w:rsidRPr="009D0E80">
        <w:rPr>
          <w:rFonts w:ascii="Arial" w:eastAsia="Times New Roman" w:hAnsi="Arial" w:cs="Arial"/>
          <w:bCs/>
          <w:sz w:val="20"/>
          <w:szCs w:val="20"/>
          <w:lang w:eastAsia="ru-RU"/>
        </w:rPr>
        <w:t>Приказ Ростехнадзора № 461 от 26.11.2020г. Федеральные нормы и правила в области промышленной безопасности "Правила безопасности опасных производственных объектов, на которых используются подъемные сооружения";</w:t>
      </w:r>
    </w:p>
    <w:p w14:paraId="7DC47C4A" w14:textId="77777777" w:rsidR="009D0E80" w:rsidRPr="009D0E80" w:rsidRDefault="009D0E80" w:rsidP="009D0E80">
      <w:pPr>
        <w:pStyle w:val="a7"/>
        <w:numPr>
          <w:ilvl w:val="0"/>
          <w:numId w:val="48"/>
        </w:numPr>
        <w:spacing w:after="0"/>
        <w:ind w:hanging="720"/>
        <w:jc w:val="both"/>
        <w:rPr>
          <w:rFonts w:ascii="Arial" w:eastAsia="Times New Roman" w:hAnsi="Arial" w:cs="Arial"/>
          <w:bCs/>
          <w:sz w:val="20"/>
          <w:szCs w:val="20"/>
          <w:lang w:eastAsia="ru-RU"/>
        </w:rPr>
      </w:pPr>
      <w:r w:rsidRPr="009D0E80">
        <w:rPr>
          <w:rFonts w:ascii="Arial" w:eastAsia="Times New Roman" w:hAnsi="Arial" w:cs="Arial"/>
          <w:bCs/>
          <w:sz w:val="20"/>
          <w:szCs w:val="20"/>
          <w:lang w:eastAsia="ru-RU"/>
        </w:rPr>
        <w:t>Приказ Министерства труда и социальной защиты РФ №753н от 28.10.2020г «Правила по охране труда при выполнении погрузочно-разгрузочных работах и размещении грузов»;</w:t>
      </w:r>
    </w:p>
    <w:p w14:paraId="75E11359" w14:textId="77777777" w:rsidR="009D0E80" w:rsidRPr="009D0E80" w:rsidRDefault="009D0E80" w:rsidP="009D0E80">
      <w:pPr>
        <w:pStyle w:val="a7"/>
        <w:numPr>
          <w:ilvl w:val="0"/>
          <w:numId w:val="48"/>
        </w:numPr>
        <w:spacing w:after="0"/>
        <w:ind w:hanging="720"/>
        <w:jc w:val="both"/>
        <w:rPr>
          <w:rFonts w:ascii="Arial" w:eastAsia="Times New Roman" w:hAnsi="Arial" w:cs="Arial"/>
          <w:bCs/>
          <w:sz w:val="20"/>
          <w:szCs w:val="20"/>
          <w:lang w:eastAsia="ru-RU"/>
        </w:rPr>
      </w:pPr>
      <w:r w:rsidRPr="009D0E80">
        <w:rPr>
          <w:rFonts w:ascii="Arial" w:eastAsia="Times New Roman" w:hAnsi="Arial" w:cs="Arial"/>
          <w:bCs/>
          <w:sz w:val="20"/>
          <w:szCs w:val="20"/>
          <w:lang w:eastAsia="ru-RU"/>
        </w:rPr>
        <w:t>Приказ Министерства труда и социальной защиты РФ №835н от 27.11.2020г «Правила по охране труда при работе с инструментом и приспособлениями»;</w:t>
      </w:r>
    </w:p>
    <w:p w14:paraId="673136D1" w14:textId="71517A5B" w:rsidR="009D0E80" w:rsidRPr="009D0E80" w:rsidRDefault="009D0E80" w:rsidP="009D0E80">
      <w:pPr>
        <w:pStyle w:val="a7"/>
        <w:numPr>
          <w:ilvl w:val="0"/>
          <w:numId w:val="48"/>
        </w:numPr>
        <w:spacing w:after="0"/>
        <w:ind w:hanging="720"/>
        <w:jc w:val="both"/>
        <w:rPr>
          <w:rFonts w:ascii="Arial" w:eastAsia="Times New Roman" w:hAnsi="Arial" w:cs="Arial"/>
          <w:bCs/>
          <w:sz w:val="20"/>
          <w:szCs w:val="20"/>
          <w:lang w:eastAsia="ru-RU"/>
        </w:rPr>
      </w:pPr>
      <w:r w:rsidRPr="009D0E80">
        <w:rPr>
          <w:rFonts w:ascii="Arial" w:eastAsia="Times New Roman" w:hAnsi="Arial" w:cs="Arial"/>
          <w:bCs/>
          <w:sz w:val="20"/>
          <w:szCs w:val="20"/>
          <w:lang w:eastAsia="ru-RU"/>
        </w:rPr>
        <w:t xml:space="preserve">Приказ Министерства труда и социальной защиты РФ №903н от 15.12.2020г «Правила по охране труда при эксплуатации электроустановок»; </w:t>
      </w:r>
    </w:p>
    <w:p w14:paraId="1727FF7A" w14:textId="1F705062" w:rsidR="000447F4" w:rsidRPr="00314524" w:rsidRDefault="00314524" w:rsidP="00314524">
      <w:pPr>
        <w:pStyle w:val="a7"/>
        <w:numPr>
          <w:ilvl w:val="0"/>
          <w:numId w:val="48"/>
        </w:numPr>
        <w:spacing w:after="0"/>
        <w:ind w:left="0" w:firstLine="0"/>
        <w:jc w:val="both"/>
        <w:rPr>
          <w:rFonts w:ascii="Arial" w:eastAsia="Times New Roman" w:hAnsi="Arial" w:cs="Arial"/>
          <w:bCs/>
          <w:sz w:val="20"/>
          <w:szCs w:val="20"/>
          <w:lang w:eastAsia="ru-RU"/>
        </w:rPr>
      </w:pPr>
      <w:r w:rsidRPr="00314524">
        <w:rPr>
          <w:rFonts w:ascii="Arial" w:hAnsi="Arial" w:cs="Arial"/>
          <w:sz w:val="20"/>
          <w:szCs w:val="20"/>
        </w:rPr>
        <w:t>И другие нормативные документы, ГОСТ, СП и СНиП;</w:t>
      </w:r>
    </w:p>
    <w:p w14:paraId="74809831" w14:textId="4CA7B12B" w:rsidR="00537E32" w:rsidRPr="00314524" w:rsidRDefault="00AA20B0" w:rsidP="00D03D74">
      <w:pPr>
        <w:pStyle w:val="a7"/>
        <w:numPr>
          <w:ilvl w:val="0"/>
          <w:numId w:val="2"/>
        </w:numPr>
        <w:shd w:val="clear" w:color="auto" w:fill="F79646" w:themeFill="accent6"/>
        <w:spacing w:after="0"/>
        <w:ind w:left="0" w:firstLine="0"/>
        <w:jc w:val="both"/>
        <w:rPr>
          <w:rFonts w:ascii="Arial" w:eastAsia="Times New Roman" w:hAnsi="Arial" w:cs="Arial"/>
          <w:b/>
          <w:bCs/>
          <w:color w:val="FFFFFF" w:themeColor="background1"/>
          <w:sz w:val="20"/>
          <w:szCs w:val="20"/>
          <w:lang w:eastAsia="ru-RU"/>
        </w:rPr>
      </w:pPr>
      <w:r w:rsidRPr="00314524">
        <w:rPr>
          <w:rFonts w:ascii="Arial" w:eastAsia="Times New Roman" w:hAnsi="Arial" w:cs="Arial"/>
          <w:b/>
          <w:bCs/>
          <w:color w:val="FFFFFF" w:themeColor="background1"/>
          <w:sz w:val="20"/>
          <w:szCs w:val="20"/>
          <w:lang w:eastAsia="ru-RU"/>
        </w:rPr>
        <w:t>ПЕРЕЧЕНЬ ИСПОЛНИТЕЛЬНОЙ ДОКУМЕНТАЦИИ,</w:t>
      </w:r>
      <w:r w:rsidR="00537E32" w:rsidRPr="00314524">
        <w:rPr>
          <w:rFonts w:ascii="Arial" w:eastAsia="Times New Roman" w:hAnsi="Arial" w:cs="Arial"/>
          <w:b/>
          <w:bCs/>
          <w:color w:val="FFFFFF" w:themeColor="background1"/>
          <w:sz w:val="20"/>
          <w:szCs w:val="20"/>
          <w:lang w:eastAsia="ru-RU"/>
        </w:rPr>
        <w:t xml:space="preserve"> ПРЕДОСТАВЛЯЕМОЙ ПОДРЯДЧИКОМ:</w:t>
      </w:r>
    </w:p>
    <w:p w14:paraId="4A5B149A" w14:textId="77777777" w:rsidR="00970896" w:rsidRPr="00314524" w:rsidRDefault="00970896" w:rsidP="0017482D">
      <w:pPr>
        <w:pStyle w:val="a7"/>
        <w:spacing w:after="0"/>
        <w:ind w:left="0"/>
        <w:jc w:val="both"/>
        <w:rPr>
          <w:rFonts w:ascii="Arial" w:eastAsia="Times New Roman" w:hAnsi="Arial" w:cs="Arial"/>
          <w:bCs/>
          <w:sz w:val="20"/>
          <w:szCs w:val="20"/>
          <w:lang w:eastAsia="ru-RU"/>
        </w:rPr>
      </w:pPr>
    </w:p>
    <w:p w14:paraId="0D886C15" w14:textId="77777777" w:rsidR="00267D1D" w:rsidRPr="00314524" w:rsidRDefault="00BB3088" w:rsidP="0017482D">
      <w:pPr>
        <w:pStyle w:val="a7"/>
        <w:ind w:left="0"/>
        <w:rPr>
          <w:rFonts w:ascii="Arial" w:hAnsi="Arial" w:cs="Arial"/>
          <w:sz w:val="20"/>
          <w:szCs w:val="20"/>
        </w:rPr>
      </w:pPr>
      <w:r w:rsidRPr="00314524">
        <w:rPr>
          <w:rFonts w:ascii="Arial" w:hAnsi="Arial" w:cs="Arial"/>
          <w:sz w:val="20"/>
          <w:szCs w:val="20"/>
        </w:rPr>
        <w:t>Исполнительная документация оформляется Подрядчиком в соответствии с требованиями Приказа Минстрой России №344/</w:t>
      </w:r>
      <w:proofErr w:type="spellStart"/>
      <w:r w:rsidRPr="00314524">
        <w:rPr>
          <w:rFonts w:ascii="Arial" w:hAnsi="Arial" w:cs="Arial"/>
          <w:sz w:val="20"/>
          <w:szCs w:val="20"/>
        </w:rPr>
        <w:t>пр</w:t>
      </w:r>
      <w:proofErr w:type="spellEnd"/>
      <w:r w:rsidRPr="00314524">
        <w:rPr>
          <w:rFonts w:ascii="Arial" w:hAnsi="Arial" w:cs="Arial"/>
          <w:sz w:val="20"/>
          <w:szCs w:val="20"/>
        </w:rPr>
        <w:t xml:space="preserve"> от 16.05.2023 и предоставляется Подрядчиком в ПТО Генподрядчика в 3-х экземплярах с пронумерованными страницами на каждый этап работ, выполненных за отчетный период, </w:t>
      </w:r>
      <w:proofErr w:type="spellStart"/>
      <w:r w:rsidRPr="00314524">
        <w:rPr>
          <w:rFonts w:ascii="Arial" w:hAnsi="Arial" w:cs="Arial"/>
          <w:sz w:val="20"/>
          <w:szCs w:val="20"/>
        </w:rPr>
        <w:t>посекционно</w:t>
      </w:r>
      <w:proofErr w:type="spellEnd"/>
      <w:r w:rsidRPr="00314524">
        <w:rPr>
          <w:rFonts w:ascii="Arial" w:hAnsi="Arial" w:cs="Arial"/>
          <w:sz w:val="20"/>
          <w:szCs w:val="20"/>
        </w:rPr>
        <w:t xml:space="preserve"> и включает в себя следующие документы:</w:t>
      </w:r>
    </w:p>
    <w:p w14:paraId="006C27DB" w14:textId="77777777" w:rsidR="00267D1D" w:rsidRPr="00314524" w:rsidRDefault="00BB3088" w:rsidP="0017482D">
      <w:pPr>
        <w:pStyle w:val="a7"/>
        <w:ind w:left="0"/>
        <w:rPr>
          <w:rFonts w:ascii="Arial" w:hAnsi="Arial" w:cs="Arial"/>
          <w:sz w:val="20"/>
          <w:szCs w:val="20"/>
        </w:rPr>
      </w:pPr>
      <w:r w:rsidRPr="00314524">
        <w:rPr>
          <w:rFonts w:ascii="Arial" w:hAnsi="Arial" w:cs="Arial"/>
          <w:sz w:val="20"/>
          <w:szCs w:val="20"/>
        </w:rPr>
        <w:t xml:space="preserve"> </w:t>
      </w:r>
      <w:r w:rsidRPr="00314524">
        <w:rPr>
          <w:rFonts w:ascii="Arial" w:hAnsi="Arial" w:cs="Arial"/>
          <w:sz w:val="20"/>
          <w:szCs w:val="20"/>
        </w:rPr>
        <w:sym w:font="Symbol" w:char="F0B7"/>
      </w:r>
      <w:r w:rsidRPr="00314524">
        <w:rPr>
          <w:rFonts w:ascii="Arial" w:hAnsi="Arial" w:cs="Arial"/>
          <w:sz w:val="20"/>
          <w:szCs w:val="20"/>
        </w:rPr>
        <w:t xml:space="preserve"> Акт промежуточной приемки выполненных работ;</w:t>
      </w:r>
    </w:p>
    <w:p w14:paraId="21158A02" w14:textId="77777777" w:rsidR="00314524" w:rsidRPr="00314524" w:rsidRDefault="00BB3088" w:rsidP="0017482D">
      <w:pPr>
        <w:pStyle w:val="a7"/>
        <w:ind w:left="0"/>
        <w:rPr>
          <w:rFonts w:ascii="Arial" w:hAnsi="Arial" w:cs="Arial"/>
          <w:sz w:val="20"/>
          <w:szCs w:val="20"/>
        </w:rPr>
      </w:pPr>
      <w:r w:rsidRPr="00314524">
        <w:rPr>
          <w:rFonts w:ascii="Arial" w:hAnsi="Arial" w:cs="Arial"/>
          <w:sz w:val="20"/>
          <w:szCs w:val="20"/>
        </w:rPr>
        <w:t xml:space="preserve"> </w:t>
      </w:r>
      <w:r w:rsidRPr="00314524">
        <w:rPr>
          <w:rFonts w:ascii="Arial" w:hAnsi="Arial" w:cs="Arial"/>
          <w:sz w:val="20"/>
          <w:szCs w:val="20"/>
        </w:rPr>
        <w:sym w:font="Symbol" w:char="F0B7"/>
      </w:r>
      <w:r w:rsidRPr="00314524">
        <w:rPr>
          <w:rFonts w:ascii="Arial" w:hAnsi="Arial" w:cs="Arial"/>
          <w:sz w:val="20"/>
          <w:szCs w:val="20"/>
        </w:rPr>
        <w:t xml:space="preserve"> Титульный лист;</w:t>
      </w:r>
    </w:p>
    <w:p w14:paraId="01C09551" w14:textId="525C4485" w:rsidR="00267D1D" w:rsidRPr="00314524" w:rsidRDefault="00314524" w:rsidP="0017482D">
      <w:pPr>
        <w:pStyle w:val="a7"/>
        <w:ind w:left="0"/>
        <w:rPr>
          <w:rFonts w:ascii="Arial" w:hAnsi="Arial" w:cs="Arial"/>
          <w:sz w:val="20"/>
          <w:szCs w:val="20"/>
        </w:rPr>
      </w:pPr>
      <w:r w:rsidRPr="00314524">
        <w:rPr>
          <w:rFonts w:ascii="Arial" w:hAnsi="Arial" w:cs="Arial"/>
          <w:sz w:val="20"/>
          <w:szCs w:val="20"/>
        </w:rPr>
        <w:t xml:space="preserve"> </w:t>
      </w:r>
      <w:r w:rsidR="00BB3088" w:rsidRPr="00314524">
        <w:rPr>
          <w:rFonts w:ascii="Arial" w:hAnsi="Arial" w:cs="Arial"/>
          <w:sz w:val="20"/>
          <w:szCs w:val="20"/>
        </w:rPr>
        <w:sym w:font="Symbol" w:char="F0B7"/>
      </w:r>
      <w:r w:rsidR="00BB3088" w:rsidRPr="00314524">
        <w:rPr>
          <w:rFonts w:ascii="Arial" w:hAnsi="Arial" w:cs="Arial"/>
          <w:sz w:val="20"/>
          <w:szCs w:val="20"/>
        </w:rPr>
        <w:t xml:space="preserve"> Реестр исполнительной документации;</w:t>
      </w:r>
    </w:p>
    <w:p w14:paraId="5CE72250" w14:textId="77777777" w:rsidR="00267D1D" w:rsidRPr="00314524" w:rsidRDefault="00BB3088" w:rsidP="0017482D">
      <w:pPr>
        <w:pStyle w:val="a7"/>
        <w:ind w:left="0"/>
        <w:rPr>
          <w:rFonts w:ascii="Arial" w:hAnsi="Arial" w:cs="Arial"/>
          <w:sz w:val="20"/>
          <w:szCs w:val="20"/>
        </w:rPr>
      </w:pPr>
      <w:r w:rsidRPr="00314524">
        <w:rPr>
          <w:rFonts w:ascii="Arial" w:hAnsi="Arial" w:cs="Arial"/>
          <w:sz w:val="20"/>
          <w:szCs w:val="20"/>
        </w:rPr>
        <w:t xml:space="preserve"> </w:t>
      </w:r>
      <w:r w:rsidRPr="00314524">
        <w:rPr>
          <w:rFonts w:ascii="Arial" w:hAnsi="Arial" w:cs="Arial"/>
          <w:sz w:val="20"/>
          <w:szCs w:val="20"/>
        </w:rPr>
        <w:sym w:font="Symbol" w:char="F0B7"/>
      </w:r>
      <w:r w:rsidRPr="00314524">
        <w:rPr>
          <w:rFonts w:ascii="Arial" w:hAnsi="Arial" w:cs="Arial"/>
          <w:sz w:val="20"/>
          <w:szCs w:val="20"/>
        </w:rPr>
        <w:t xml:space="preserve"> Приказ о назначении ответственных лиц за безопасное производство работ, пожарную безопасность, производство работ повышенной опасности, выдачу наряд-допусков, на право подписи в документах и т. д.;</w:t>
      </w:r>
    </w:p>
    <w:p w14:paraId="1AA61063" w14:textId="77777777" w:rsidR="00267D1D" w:rsidRPr="00314524" w:rsidRDefault="00BB3088" w:rsidP="0017482D">
      <w:pPr>
        <w:pStyle w:val="a7"/>
        <w:ind w:left="0"/>
        <w:rPr>
          <w:rFonts w:ascii="Arial" w:hAnsi="Arial" w:cs="Arial"/>
          <w:sz w:val="20"/>
          <w:szCs w:val="20"/>
        </w:rPr>
      </w:pPr>
      <w:r w:rsidRPr="00314524">
        <w:rPr>
          <w:rFonts w:ascii="Arial" w:hAnsi="Arial" w:cs="Arial"/>
          <w:sz w:val="20"/>
          <w:szCs w:val="20"/>
        </w:rPr>
        <w:t xml:space="preserve"> </w:t>
      </w:r>
      <w:r w:rsidRPr="00314524">
        <w:rPr>
          <w:rFonts w:ascii="Arial" w:hAnsi="Arial" w:cs="Arial"/>
          <w:sz w:val="20"/>
          <w:szCs w:val="20"/>
        </w:rPr>
        <w:sym w:font="Symbol" w:char="F0B7"/>
      </w:r>
      <w:r w:rsidRPr="00314524">
        <w:rPr>
          <w:rFonts w:ascii="Arial" w:hAnsi="Arial" w:cs="Arial"/>
          <w:sz w:val="20"/>
          <w:szCs w:val="20"/>
        </w:rPr>
        <w:t xml:space="preserve"> Акты освидетельствования скрытых работ;</w:t>
      </w:r>
    </w:p>
    <w:p w14:paraId="05220220" w14:textId="77777777" w:rsidR="00267D1D" w:rsidRPr="00314524" w:rsidRDefault="00BB3088" w:rsidP="0017482D">
      <w:pPr>
        <w:pStyle w:val="a7"/>
        <w:ind w:left="0"/>
        <w:rPr>
          <w:rFonts w:ascii="Arial" w:hAnsi="Arial" w:cs="Arial"/>
          <w:sz w:val="20"/>
          <w:szCs w:val="20"/>
        </w:rPr>
      </w:pPr>
      <w:r w:rsidRPr="00314524">
        <w:rPr>
          <w:rFonts w:ascii="Arial" w:hAnsi="Arial" w:cs="Arial"/>
          <w:sz w:val="20"/>
          <w:szCs w:val="20"/>
        </w:rPr>
        <w:t xml:space="preserve"> </w:t>
      </w:r>
      <w:r w:rsidRPr="00314524">
        <w:rPr>
          <w:rFonts w:ascii="Arial" w:hAnsi="Arial" w:cs="Arial"/>
          <w:sz w:val="20"/>
          <w:szCs w:val="20"/>
        </w:rPr>
        <w:sym w:font="Symbol" w:char="F0B7"/>
      </w:r>
      <w:r w:rsidRPr="00314524">
        <w:rPr>
          <w:rFonts w:ascii="Arial" w:hAnsi="Arial" w:cs="Arial"/>
          <w:sz w:val="20"/>
          <w:szCs w:val="20"/>
        </w:rPr>
        <w:t xml:space="preserve"> Исполнительные схемы (с указанием объемов выполненных работ);</w:t>
      </w:r>
    </w:p>
    <w:p w14:paraId="2B312395" w14:textId="77777777" w:rsidR="00267D1D" w:rsidRPr="00314524" w:rsidRDefault="00BB3088" w:rsidP="0017482D">
      <w:pPr>
        <w:pStyle w:val="a7"/>
        <w:ind w:left="0"/>
        <w:rPr>
          <w:rFonts w:ascii="Arial" w:hAnsi="Arial" w:cs="Arial"/>
          <w:sz w:val="20"/>
          <w:szCs w:val="20"/>
        </w:rPr>
      </w:pPr>
      <w:r w:rsidRPr="00314524">
        <w:rPr>
          <w:rFonts w:ascii="Arial" w:hAnsi="Arial" w:cs="Arial"/>
          <w:sz w:val="20"/>
          <w:szCs w:val="20"/>
        </w:rPr>
        <w:t xml:space="preserve"> </w:t>
      </w:r>
      <w:r w:rsidRPr="00314524">
        <w:rPr>
          <w:rFonts w:ascii="Arial" w:hAnsi="Arial" w:cs="Arial"/>
          <w:sz w:val="20"/>
          <w:szCs w:val="20"/>
        </w:rPr>
        <w:sym w:font="Symbol" w:char="F0B7"/>
      </w:r>
      <w:r w:rsidRPr="00314524">
        <w:rPr>
          <w:rFonts w:ascii="Arial" w:hAnsi="Arial" w:cs="Arial"/>
          <w:sz w:val="20"/>
          <w:szCs w:val="20"/>
        </w:rPr>
        <w:t xml:space="preserve"> </w:t>
      </w:r>
      <w:r w:rsidRPr="002E0EC6">
        <w:rPr>
          <w:rFonts w:ascii="Arial" w:hAnsi="Arial" w:cs="Arial"/>
          <w:sz w:val="20"/>
          <w:szCs w:val="20"/>
        </w:rPr>
        <w:t>Акты о проведении гидравлических испытаний ливневой канализации;</w:t>
      </w:r>
    </w:p>
    <w:p w14:paraId="7C7D567D" w14:textId="77777777" w:rsidR="00267D1D" w:rsidRPr="00314524" w:rsidRDefault="00BB3088" w:rsidP="0017482D">
      <w:pPr>
        <w:pStyle w:val="a7"/>
        <w:ind w:left="0"/>
        <w:rPr>
          <w:rFonts w:ascii="Arial" w:hAnsi="Arial" w:cs="Arial"/>
          <w:sz w:val="20"/>
          <w:szCs w:val="20"/>
        </w:rPr>
      </w:pPr>
      <w:r w:rsidRPr="00314524">
        <w:rPr>
          <w:rFonts w:ascii="Arial" w:hAnsi="Arial" w:cs="Arial"/>
          <w:sz w:val="20"/>
          <w:szCs w:val="20"/>
        </w:rPr>
        <w:t xml:space="preserve"> </w:t>
      </w:r>
      <w:r w:rsidRPr="00314524">
        <w:rPr>
          <w:rFonts w:ascii="Arial" w:hAnsi="Arial" w:cs="Arial"/>
          <w:sz w:val="20"/>
          <w:szCs w:val="20"/>
        </w:rPr>
        <w:sym w:font="Symbol" w:char="F0B7"/>
      </w:r>
      <w:r w:rsidRPr="00314524">
        <w:rPr>
          <w:rFonts w:ascii="Arial" w:hAnsi="Arial" w:cs="Arial"/>
          <w:sz w:val="20"/>
          <w:szCs w:val="20"/>
        </w:rPr>
        <w:t xml:space="preserve"> Акт о гидравлическом испытании кровли / либо заключение специализированной лаборатории о инструментальном (высоковольтном) контроле качества гидроизоляции;</w:t>
      </w:r>
    </w:p>
    <w:p w14:paraId="5A4EF42A" w14:textId="30447232" w:rsidR="00706618" w:rsidRPr="00314524" w:rsidRDefault="00BB3088" w:rsidP="0017482D">
      <w:pPr>
        <w:pStyle w:val="a7"/>
        <w:ind w:left="0"/>
        <w:rPr>
          <w:rFonts w:ascii="Arial" w:eastAsia="Times New Roman" w:hAnsi="Arial" w:cs="Arial"/>
          <w:bCs/>
          <w:sz w:val="20"/>
          <w:szCs w:val="20"/>
          <w:lang w:eastAsia="ru-RU"/>
        </w:rPr>
      </w:pPr>
      <w:r w:rsidRPr="00314524">
        <w:rPr>
          <w:rFonts w:ascii="Arial" w:hAnsi="Arial" w:cs="Arial"/>
          <w:sz w:val="20"/>
          <w:szCs w:val="20"/>
        </w:rPr>
        <w:t xml:space="preserve"> </w:t>
      </w:r>
      <w:r w:rsidRPr="00314524">
        <w:rPr>
          <w:rFonts w:ascii="Arial" w:hAnsi="Arial" w:cs="Arial"/>
          <w:sz w:val="20"/>
          <w:szCs w:val="20"/>
        </w:rPr>
        <w:sym w:font="Symbol" w:char="F0B7"/>
      </w:r>
      <w:r w:rsidRPr="00314524">
        <w:rPr>
          <w:rFonts w:ascii="Arial" w:hAnsi="Arial" w:cs="Arial"/>
          <w:sz w:val="20"/>
          <w:szCs w:val="20"/>
        </w:rPr>
        <w:t xml:space="preserve"> Сертификаты, паспорта и прочие документы, подтверждающие проведение контроля за качеством применяемых строительных материалов (изделий). Оригиналы в одном экземпляре и заверенные копии в двух других экземплярах</w:t>
      </w:r>
      <w:r w:rsidR="006D2618">
        <w:rPr>
          <w:rFonts w:ascii="Arial" w:hAnsi="Arial" w:cs="Arial"/>
          <w:sz w:val="20"/>
          <w:szCs w:val="20"/>
        </w:rPr>
        <w:t>.</w:t>
      </w:r>
    </w:p>
    <w:p w14:paraId="6AA35B1B" w14:textId="77777777" w:rsidR="00706618" w:rsidRPr="00314524" w:rsidRDefault="00706618" w:rsidP="00706618">
      <w:pPr>
        <w:pStyle w:val="a7"/>
        <w:spacing w:after="0" w:line="20" w:lineRule="atLeast"/>
        <w:jc w:val="both"/>
        <w:rPr>
          <w:rFonts w:ascii="Arial" w:eastAsia="Times New Roman" w:hAnsi="Arial" w:cs="Arial"/>
          <w:bCs/>
          <w:sz w:val="20"/>
          <w:szCs w:val="20"/>
          <w:lang w:eastAsia="ru-RU"/>
        </w:rPr>
      </w:pPr>
    </w:p>
    <w:sectPr w:rsidR="00706618" w:rsidRPr="00314524" w:rsidSect="00D03D74">
      <w:footerReference w:type="default" r:id="rId8"/>
      <w:pgSz w:w="11906" w:h="16838" w:code="9"/>
      <w:pgMar w:top="851" w:right="567" w:bottom="426" w:left="85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CDFA8" w14:textId="77777777" w:rsidR="00B15E47" w:rsidRDefault="00B15E47" w:rsidP="005273F5">
      <w:pPr>
        <w:spacing w:after="0" w:line="240" w:lineRule="auto"/>
      </w:pPr>
      <w:r>
        <w:separator/>
      </w:r>
    </w:p>
  </w:endnote>
  <w:endnote w:type="continuationSeparator" w:id="0">
    <w:p w14:paraId="7E075F8A" w14:textId="77777777" w:rsidR="00B15E47" w:rsidRDefault="00B15E47" w:rsidP="00527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20"/>
      </w:rPr>
      <w:id w:val="-1421636480"/>
      <w:docPartObj>
        <w:docPartGallery w:val="Page Numbers (Bottom of Page)"/>
        <w:docPartUnique/>
      </w:docPartObj>
    </w:sdtPr>
    <w:sdtEndPr>
      <w:rPr>
        <w:szCs w:val="20"/>
      </w:rPr>
    </w:sdtEndPr>
    <w:sdtContent>
      <w:p w14:paraId="04E94043" w14:textId="77777777" w:rsidR="00242A53" w:rsidRDefault="00242A53" w:rsidP="005273F5">
        <w:pPr>
          <w:pStyle w:val="af1"/>
          <w:tabs>
            <w:tab w:val="clear" w:pos="4677"/>
            <w:tab w:val="clear" w:pos="9355"/>
          </w:tabs>
          <w:jc w:val="right"/>
          <w:rPr>
            <w:rFonts w:ascii="Verdana" w:hAnsi="Verdana"/>
            <w:sz w:val="20"/>
          </w:rPr>
        </w:pPr>
        <w:r w:rsidRPr="005273F5">
          <w:rPr>
            <w:rFonts w:ascii="Verdana" w:hAnsi="Verdana"/>
            <w:sz w:val="20"/>
          </w:rPr>
          <w:t xml:space="preserve">Страница | </w:t>
        </w:r>
        <w:r w:rsidRPr="005273F5">
          <w:rPr>
            <w:rFonts w:ascii="Verdana" w:hAnsi="Verdana"/>
            <w:sz w:val="20"/>
          </w:rPr>
          <w:fldChar w:fldCharType="begin"/>
        </w:r>
        <w:r w:rsidRPr="005273F5">
          <w:rPr>
            <w:rFonts w:ascii="Verdana" w:hAnsi="Verdana"/>
            <w:sz w:val="20"/>
          </w:rPr>
          <w:instrText>PAGE   \* MERGEFORMAT</w:instrText>
        </w:r>
        <w:r w:rsidRPr="005273F5">
          <w:rPr>
            <w:rFonts w:ascii="Verdana" w:hAnsi="Verdana"/>
            <w:sz w:val="20"/>
          </w:rPr>
          <w:fldChar w:fldCharType="separate"/>
        </w:r>
        <w:r w:rsidR="00D74632">
          <w:rPr>
            <w:rFonts w:ascii="Verdana" w:hAnsi="Verdana"/>
            <w:noProof/>
            <w:sz w:val="20"/>
          </w:rPr>
          <w:t>3</w:t>
        </w:r>
        <w:r w:rsidRPr="005273F5">
          <w:rPr>
            <w:rFonts w:ascii="Verdana" w:hAnsi="Verdana"/>
            <w:sz w:val="20"/>
          </w:rPr>
          <w:fldChar w:fldCharType="end"/>
        </w:r>
        <w:r w:rsidRPr="005273F5">
          <w:rPr>
            <w:rFonts w:ascii="Verdana" w:hAnsi="Verdana"/>
            <w:sz w:val="20"/>
          </w:rPr>
          <w:t xml:space="preserve"> </w:t>
        </w:r>
      </w:p>
      <w:p w14:paraId="0352EE89" w14:textId="77777777" w:rsidR="00242A53" w:rsidRPr="005273F5" w:rsidRDefault="00242A53" w:rsidP="005273F5">
        <w:pPr>
          <w:pStyle w:val="af1"/>
          <w:tabs>
            <w:tab w:val="clear" w:pos="4677"/>
            <w:tab w:val="clear" w:pos="9355"/>
          </w:tabs>
          <w:rPr>
            <w:rFonts w:ascii="Verdana" w:hAnsi="Verdana"/>
            <w:sz w:val="20"/>
            <w:szCs w:val="20"/>
          </w:rPr>
        </w:pPr>
        <w:r w:rsidRPr="005273F5">
          <w:rPr>
            <w:rFonts w:ascii="Verdana" w:hAnsi="Verdana"/>
            <w:sz w:val="20"/>
            <w:szCs w:val="20"/>
          </w:rPr>
          <w:tab/>
        </w:r>
        <w:r w:rsidRPr="005273F5">
          <w:rPr>
            <w:rFonts w:ascii="Verdana" w:hAnsi="Verdana"/>
            <w:sz w:val="20"/>
            <w:szCs w:val="20"/>
          </w:rPr>
          <w:tab/>
        </w:r>
        <w:r w:rsidRPr="005273F5">
          <w:rPr>
            <w:rFonts w:ascii="Verdana" w:hAnsi="Verdana"/>
            <w:sz w:val="20"/>
            <w:szCs w:val="20"/>
          </w:rPr>
          <w:tab/>
        </w:r>
        <w:r w:rsidRPr="005273F5">
          <w:rPr>
            <w:rFonts w:ascii="Verdana" w:hAnsi="Verdana"/>
            <w:sz w:val="20"/>
            <w:szCs w:val="20"/>
          </w:rPr>
          <w:tab/>
        </w:r>
        <w:r w:rsidRPr="005273F5">
          <w:rPr>
            <w:rFonts w:ascii="Verdana" w:hAnsi="Verdana"/>
            <w:sz w:val="20"/>
            <w:szCs w:val="20"/>
          </w:rPr>
          <w:tab/>
        </w:r>
        <w:r w:rsidRPr="005273F5">
          <w:rPr>
            <w:rFonts w:ascii="Verdana" w:hAnsi="Verdana"/>
            <w:sz w:val="20"/>
            <w:szCs w:val="20"/>
          </w:rPr>
          <w:tab/>
        </w:r>
        <w:r w:rsidRPr="005273F5">
          <w:rPr>
            <w:rFonts w:ascii="Verdana" w:hAnsi="Verdana"/>
            <w:sz w:val="20"/>
            <w:szCs w:val="20"/>
          </w:rPr>
          <w:tab/>
        </w:r>
        <w:r w:rsidRPr="005273F5">
          <w:rPr>
            <w:rFonts w:ascii="Verdana" w:hAnsi="Verdana"/>
            <w:sz w:val="20"/>
            <w:szCs w:val="20"/>
          </w:rPr>
          <w:tab/>
        </w:r>
        <w:r w:rsidRPr="005273F5">
          <w:rPr>
            <w:rFonts w:ascii="Verdana" w:hAnsi="Verdana"/>
            <w:sz w:val="20"/>
            <w:szCs w:val="20"/>
          </w:rPr>
          <w:tab/>
        </w:r>
        <w:r w:rsidRPr="005273F5">
          <w:rPr>
            <w:rFonts w:ascii="Verdana" w:hAnsi="Verdana"/>
            <w:sz w:val="20"/>
            <w:szCs w:val="20"/>
            <w:u w:val="single"/>
          </w:rPr>
          <w:tab/>
        </w:r>
        <w:r w:rsidRPr="005273F5">
          <w:rPr>
            <w:rFonts w:ascii="Verdana" w:hAnsi="Verdana"/>
            <w:sz w:val="20"/>
            <w:szCs w:val="20"/>
            <w:u w:val="single"/>
          </w:rPr>
          <w:tab/>
        </w:r>
        <w:r w:rsidRPr="005273F5">
          <w:rPr>
            <w:rFonts w:ascii="Verdana" w:hAnsi="Verdana"/>
            <w:sz w:val="20"/>
            <w:szCs w:val="20"/>
            <w:u w:val="single"/>
          </w:rPr>
          <w:tab/>
        </w:r>
      </w:p>
    </w:sdtContent>
  </w:sdt>
  <w:p w14:paraId="1F95A6FB" w14:textId="77777777" w:rsidR="00242A53" w:rsidRPr="005273F5" w:rsidRDefault="00242A53">
    <w:pPr>
      <w:rPr>
        <w:rFonts w:ascii="Verdana" w:hAnsi="Verdana"/>
        <w:sz w:val="20"/>
        <w:szCs w:val="20"/>
        <w:vertAlign w:val="superscript"/>
      </w:rPr>
    </w:pPr>
    <w:r w:rsidRPr="005273F5">
      <w:rPr>
        <w:rFonts w:ascii="Verdana" w:hAnsi="Verdana"/>
        <w:sz w:val="20"/>
        <w:szCs w:val="20"/>
        <w:vertAlign w:val="superscript"/>
      </w:rPr>
      <w:tab/>
    </w:r>
    <w:r w:rsidRPr="005273F5">
      <w:rPr>
        <w:rFonts w:ascii="Verdana" w:hAnsi="Verdana"/>
        <w:sz w:val="20"/>
        <w:szCs w:val="20"/>
        <w:vertAlign w:val="superscript"/>
      </w:rPr>
      <w:tab/>
    </w:r>
    <w:r w:rsidRPr="005273F5">
      <w:rPr>
        <w:rFonts w:ascii="Verdana" w:hAnsi="Verdana"/>
        <w:sz w:val="20"/>
        <w:szCs w:val="20"/>
        <w:vertAlign w:val="superscript"/>
      </w:rPr>
      <w:tab/>
    </w:r>
    <w:r w:rsidRPr="005273F5">
      <w:rPr>
        <w:rFonts w:ascii="Verdana" w:hAnsi="Verdana"/>
        <w:sz w:val="20"/>
        <w:szCs w:val="20"/>
        <w:vertAlign w:val="superscript"/>
      </w:rPr>
      <w:tab/>
    </w:r>
    <w:r w:rsidRPr="005273F5">
      <w:rPr>
        <w:rFonts w:ascii="Verdana" w:hAnsi="Verdana"/>
        <w:sz w:val="20"/>
        <w:szCs w:val="20"/>
        <w:vertAlign w:val="superscript"/>
      </w:rPr>
      <w:tab/>
    </w:r>
    <w:r w:rsidRPr="005273F5">
      <w:rPr>
        <w:rFonts w:ascii="Verdana" w:hAnsi="Verdana"/>
        <w:sz w:val="20"/>
        <w:szCs w:val="20"/>
        <w:vertAlign w:val="superscript"/>
      </w:rPr>
      <w:tab/>
    </w:r>
    <w:r w:rsidRPr="005273F5">
      <w:rPr>
        <w:rFonts w:ascii="Verdana" w:hAnsi="Verdana"/>
        <w:sz w:val="20"/>
        <w:szCs w:val="20"/>
        <w:vertAlign w:val="superscript"/>
      </w:rPr>
      <w:tab/>
    </w:r>
    <w:r w:rsidRPr="005273F5">
      <w:rPr>
        <w:rFonts w:ascii="Verdana" w:hAnsi="Verdana"/>
        <w:sz w:val="20"/>
        <w:szCs w:val="20"/>
        <w:vertAlign w:val="superscript"/>
      </w:rPr>
      <w:tab/>
    </w:r>
    <w:r w:rsidRPr="005273F5">
      <w:rPr>
        <w:rFonts w:ascii="Verdana" w:hAnsi="Verdana"/>
        <w:sz w:val="20"/>
        <w:szCs w:val="20"/>
        <w:vertAlign w:val="superscript"/>
      </w:rPr>
      <w:tab/>
    </w:r>
    <w:r w:rsidRPr="005273F5">
      <w:rPr>
        <w:rFonts w:ascii="Verdana" w:hAnsi="Verdana"/>
        <w:sz w:val="20"/>
        <w:szCs w:val="20"/>
        <w:vertAlign w:val="superscript"/>
      </w:rPr>
      <w:tab/>
      <w:t>подпись</w:t>
    </w:r>
  </w:p>
  <w:p w14:paraId="4B33C147" w14:textId="77777777" w:rsidR="00242A53" w:rsidRDefault="00242A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107CF" w14:textId="77777777" w:rsidR="00B15E47" w:rsidRDefault="00B15E47" w:rsidP="005273F5">
      <w:pPr>
        <w:spacing w:after="0" w:line="240" w:lineRule="auto"/>
      </w:pPr>
      <w:r>
        <w:separator/>
      </w:r>
    </w:p>
  </w:footnote>
  <w:footnote w:type="continuationSeparator" w:id="0">
    <w:p w14:paraId="03A0090E" w14:textId="77777777" w:rsidR="00B15E47" w:rsidRDefault="00B15E47" w:rsidP="00527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63850"/>
    <w:multiLevelType w:val="hybridMultilevel"/>
    <w:tmpl w:val="899459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6A3892"/>
    <w:multiLevelType w:val="hybridMultilevel"/>
    <w:tmpl w:val="41525C2E"/>
    <w:lvl w:ilvl="0" w:tplc="CFE29ABA">
      <w:start w:val="3"/>
      <w:numFmt w:val="bullet"/>
      <w:lvlText w:val="-"/>
      <w:lvlJc w:val="left"/>
      <w:pPr>
        <w:ind w:left="720" w:hanging="360"/>
      </w:pPr>
      <w:rPr>
        <w:rFonts w:ascii="Verdana" w:eastAsiaTheme="minorHAnsi" w:hAnsi="Verdan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6651B4"/>
    <w:multiLevelType w:val="hybridMultilevel"/>
    <w:tmpl w:val="4E0EF7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A95FC9"/>
    <w:multiLevelType w:val="hybridMultilevel"/>
    <w:tmpl w:val="E9FE5DD2"/>
    <w:lvl w:ilvl="0" w:tplc="7EA4DA70">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118D0D97"/>
    <w:multiLevelType w:val="multilevel"/>
    <w:tmpl w:val="A252C548"/>
    <w:lvl w:ilvl="0">
      <w:start w:val="3"/>
      <w:numFmt w:val="decimal"/>
      <w:lvlText w:val="%1."/>
      <w:lvlJc w:val="left"/>
      <w:pPr>
        <w:ind w:left="390" w:hanging="39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9F46776"/>
    <w:multiLevelType w:val="hybridMultilevel"/>
    <w:tmpl w:val="BC50FC1E"/>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6" w15:restartNumberingAfterBreak="0">
    <w:nsid w:val="1E6B164E"/>
    <w:multiLevelType w:val="hybridMultilevel"/>
    <w:tmpl w:val="3004909C"/>
    <w:lvl w:ilvl="0" w:tplc="DDE2AAC8">
      <w:start w:val="3"/>
      <w:numFmt w:val="bullet"/>
      <w:lvlText w:val="-"/>
      <w:lvlJc w:val="left"/>
      <w:pPr>
        <w:ind w:left="720" w:hanging="360"/>
      </w:pPr>
      <w:rPr>
        <w:rFonts w:ascii="Verdana" w:eastAsiaTheme="minorHAnsi" w:hAnsi="Verdan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B300E8"/>
    <w:multiLevelType w:val="hybridMultilevel"/>
    <w:tmpl w:val="07B042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F3286B"/>
    <w:multiLevelType w:val="multilevel"/>
    <w:tmpl w:val="8918F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F509A9"/>
    <w:multiLevelType w:val="hybridMultilevel"/>
    <w:tmpl w:val="AF0CEF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7AA5C32"/>
    <w:multiLevelType w:val="hybridMultilevel"/>
    <w:tmpl w:val="684453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606718"/>
    <w:multiLevelType w:val="hybridMultilevel"/>
    <w:tmpl w:val="970634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D0E2CEB"/>
    <w:multiLevelType w:val="hybridMultilevel"/>
    <w:tmpl w:val="E5EAD99E"/>
    <w:lvl w:ilvl="0" w:tplc="7EA4DA70">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15:restartNumberingAfterBreak="0">
    <w:nsid w:val="2EB16C9E"/>
    <w:multiLevelType w:val="hybridMultilevel"/>
    <w:tmpl w:val="E9B4646A"/>
    <w:lvl w:ilvl="0" w:tplc="95B8558C">
      <w:start w:val="1"/>
      <w:numFmt w:val="decimal"/>
      <w:lvlText w:val="%1."/>
      <w:lvlJc w:val="left"/>
      <w:pPr>
        <w:ind w:left="927" w:hanging="360"/>
      </w:pPr>
      <w:rPr>
        <w:rFonts w:ascii="Verdana" w:hAnsi="Verdana" w:hint="default"/>
      </w:rPr>
    </w:lvl>
    <w:lvl w:ilvl="1" w:tplc="BD480490">
      <w:start w:val="1"/>
      <w:numFmt w:val="decimal"/>
      <w:lvlText w:val="%2."/>
      <w:lvlJc w:val="left"/>
      <w:pPr>
        <w:ind w:left="1647" w:hanging="360"/>
      </w:pPr>
      <w:rPr>
        <w:rFonts w:ascii="Verdana" w:eastAsia="Arial Unicode MS" w:hAnsi="Verdana" w:cs="Arial" w:hint="default"/>
        <w:sz w:val="20"/>
        <w:szCs w:val="20"/>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F9770C9"/>
    <w:multiLevelType w:val="multilevel"/>
    <w:tmpl w:val="5BA8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A14B3"/>
    <w:multiLevelType w:val="multilevel"/>
    <w:tmpl w:val="50DEC4C8"/>
    <w:lvl w:ilvl="0">
      <w:start w:val="2"/>
      <w:numFmt w:val="decimal"/>
      <w:pStyle w:val="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1A72011"/>
    <w:multiLevelType w:val="hybridMultilevel"/>
    <w:tmpl w:val="E7F89F9A"/>
    <w:lvl w:ilvl="0" w:tplc="7EA4DA70">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7" w15:restartNumberingAfterBreak="0">
    <w:nsid w:val="35EA10AA"/>
    <w:multiLevelType w:val="hybridMultilevel"/>
    <w:tmpl w:val="51FC9348"/>
    <w:lvl w:ilvl="0" w:tplc="7EA4DA70">
      <w:start w:val="1"/>
      <w:numFmt w:val="bullet"/>
      <w:lvlText w:val=""/>
      <w:lvlJc w:val="left"/>
      <w:pPr>
        <w:ind w:left="360" w:hanging="360"/>
      </w:pPr>
      <w:rPr>
        <w:rFonts w:ascii="Symbol" w:hAnsi="Symbol" w:hint="default"/>
      </w:rPr>
    </w:lvl>
    <w:lvl w:ilvl="1" w:tplc="7EA4DA70">
      <w:start w:val="1"/>
      <w:numFmt w:val="bullet"/>
      <w:lvlText w:val=""/>
      <w:lvlJc w:val="left"/>
      <w:pPr>
        <w:ind w:left="1080" w:hanging="360"/>
      </w:pPr>
      <w:rPr>
        <w:rFonts w:ascii="Symbol" w:hAnsi="Symbol"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38BD5830"/>
    <w:multiLevelType w:val="hybridMultilevel"/>
    <w:tmpl w:val="E82A17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DA071D4"/>
    <w:multiLevelType w:val="hybridMultilevel"/>
    <w:tmpl w:val="5784C100"/>
    <w:lvl w:ilvl="0" w:tplc="8286C92C">
      <w:start w:val="3"/>
      <w:numFmt w:val="bullet"/>
      <w:lvlText w:val="-"/>
      <w:lvlJc w:val="left"/>
      <w:pPr>
        <w:ind w:left="720" w:hanging="360"/>
      </w:pPr>
      <w:rPr>
        <w:rFonts w:ascii="Verdana" w:eastAsiaTheme="minorHAnsi" w:hAnsi="Verdana"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E5C0219"/>
    <w:multiLevelType w:val="hybridMultilevel"/>
    <w:tmpl w:val="3D24F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F462EAF"/>
    <w:multiLevelType w:val="hybridMultilevel"/>
    <w:tmpl w:val="D0D64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083E2A"/>
    <w:multiLevelType w:val="multilevel"/>
    <w:tmpl w:val="22B25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592D20"/>
    <w:multiLevelType w:val="hybridMultilevel"/>
    <w:tmpl w:val="0CB24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25A3E24"/>
    <w:multiLevelType w:val="hybridMultilevel"/>
    <w:tmpl w:val="6BBC69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4C8786C"/>
    <w:multiLevelType w:val="hybridMultilevel"/>
    <w:tmpl w:val="2C10D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7AA0FD6"/>
    <w:multiLevelType w:val="multilevel"/>
    <w:tmpl w:val="C12C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0A6A21"/>
    <w:multiLevelType w:val="hybridMultilevel"/>
    <w:tmpl w:val="9906E3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0BF004D"/>
    <w:multiLevelType w:val="hybridMultilevel"/>
    <w:tmpl w:val="50FE83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C0208BF"/>
    <w:multiLevelType w:val="multilevel"/>
    <w:tmpl w:val="6ED0C4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F4260B"/>
    <w:multiLevelType w:val="hybridMultilevel"/>
    <w:tmpl w:val="5A528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E675CAE"/>
    <w:multiLevelType w:val="hybridMultilevel"/>
    <w:tmpl w:val="7EA603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1FB278E"/>
    <w:multiLevelType w:val="hybridMultilevel"/>
    <w:tmpl w:val="C6A075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3A74837"/>
    <w:multiLevelType w:val="hybridMultilevel"/>
    <w:tmpl w:val="579EC6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60C170F"/>
    <w:multiLevelType w:val="hybridMultilevel"/>
    <w:tmpl w:val="52420E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73F28AE"/>
    <w:multiLevelType w:val="hybridMultilevel"/>
    <w:tmpl w:val="95CADE78"/>
    <w:lvl w:ilvl="0" w:tplc="7EA4DA7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699559BD"/>
    <w:multiLevelType w:val="multilevel"/>
    <w:tmpl w:val="D2EA1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12012C"/>
    <w:multiLevelType w:val="multilevel"/>
    <w:tmpl w:val="B1F22D7A"/>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160" w:hanging="72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38" w15:restartNumberingAfterBreak="0">
    <w:nsid w:val="6F8054EB"/>
    <w:multiLevelType w:val="hybridMultilevel"/>
    <w:tmpl w:val="558C67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05E1AAA"/>
    <w:multiLevelType w:val="hybridMultilevel"/>
    <w:tmpl w:val="A67A00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4CA41A7"/>
    <w:multiLevelType w:val="hybridMultilevel"/>
    <w:tmpl w:val="1B8063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53B3588"/>
    <w:multiLevelType w:val="hybridMultilevel"/>
    <w:tmpl w:val="03F645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9C67606"/>
    <w:multiLevelType w:val="hybridMultilevel"/>
    <w:tmpl w:val="12C8078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15:restartNumberingAfterBreak="0">
    <w:nsid w:val="7A0564B3"/>
    <w:multiLevelType w:val="multilevel"/>
    <w:tmpl w:val="C332E028"/>
    <w:lvl w:ilvl="0">
      <w:start w:val="1"/>
      <w:numFmt w:val="decimal"/>
      <w:lvlText w:val="%1."/>
      <w:lvlJc w:val="left"/>
      <w:pPr>
        <w:ind w:left="720" w:hanging="360"/>
      </w:pPr>
      <w:rPr>
        <w:rFonts w:hint="default"/>
        <w:b/>
      </w:rPr>
    </w:lvl>
    <w:lvl w:ilvl="1">
      <w:start w:val="1"/>
      <w:numFmt w:val="decimal"/>
      <w:isLgl/>
      <w:lvlText w:val="%1.%2."/>
      <w:lvlJc w:val="left"/>
      <w:pPr>
        <w:ind w:left="1430" w:hanging="720"/>
      </w:pPr>
      <w:rPr>
        <w:rFonts w:hint="default"/>
        <w:b/>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800" w:hanging="144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520" w:hanging="216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44" w15:restartNumberingAfterBreak="0">
    <w:nsid w:val="7BAB250D"/>
    <w:multiLevelType w:val="multilevel"/>
    <w:tmpl w:val="B81A3F26"/>
    <w:lvl w:ilvl="0">
      <w:start w:val="5"/>
      <w:numFmt w:val="decimal"/>
      <w:lvlText w:val="%1."/>
      <w:lvlJc w:val="left"/>
      <w:pPr>
        <w:ind w:left="630" w:hanging="630"/>
      </w:pPr>
      <w:rPr>
        <w:rFonts w:hint="default"/>
        <w:color w:val="000000"/>
      </w:rPr>
    </w:lvl>
    <w:lvl w:ilvl="1">
      <w:start w:val="5"/>
      <w:numFmt w:val="decimal"/>
      <w:lvlText w:val="%1.%2."/>
      <w:lvlJc w:val="left"/>
      <w:pPr>
        <w:ind w:left="720" w:hanging="720"/>
      </w:pPr>
      <w:rPr>
        <w:rFonts w:hint="default"/>
        <w:color w:val="000000"/>
      </w:rPr>
    </w:lvl>
    <w:lvl w:ilvl="2">
      <w:start w:val="1"/>
      <w:numFmt w:val="decimal"/>
      <w:lvlText w:val="%1.%2.%3."/>
      <w:lvlJc w:val="left"/>
      <w:pPr>
        <w:ind w:left="1080" w:hanging="1080"/>
      </w:pPr>
      <w:rPr>
        <w:rFonts w:hint="default"/>
        <w:b w:val="0"/>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800" w:hanging="180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2160" w:hanging="2160"/>
      </w:pPr>
      <w:rPr>
        <w:rFonts w:hint="default"/>
        <w:color w:val="000000"/>
      </w:rPr>
    </w:lvl>
    <w:lvl w:ilvl="8">
      <w:start w:val="1"/>
      <w:numFmt w:val="decimal"/>
      <w:lvlText w:val="%1.%2.%3.%4.%5.%6.%7.%8.%9."/>
      <w:lvlJc w:val="left"/>
      <w:pPr>
        <w:ind w:left="2520" w:hanging="2520"/>
      </w:pPr>
      <w:rPr>
        <w:rFonts w:hint="default"/>
        <w:color w:val="000000"/>
      </w:rPr>
    </w:lvl>
  </w:abstractNum>
  <w:num w:numId="1" w16cid:durableId="905722526">
    <w:abstractNumId w:val="15"/>
  </w:num>
  <w:num w:numId="2" w16cid:durableId="1252861567">
    <w:abstractNumId w:val="43"/>
  </w:num>
  <w:num w:numId="3" w16cid:durableId="1089958993">
    <w:abstractNumId w:val="5"/>
  </w:num>
  <w:num w:numId="4" w16cid:durableId="760368035">
    <w:abstractNumId w:val="33"/>
  </w:num>
  <w:num w:numId="5" w16cid:durableId="1396009456">
    <w:abstractNumId w:val="27"/>
  </w:num>
  <w:num w:numId="6" w16cid:durableId="1112438439">
    <w:abstractNumId w:val="10"/>
  </w:num>
  <w:num w:numId="7" w16cid:durableId="1125932659">
    <w:abstractNumId w:val="38"/>
  </w:num>
  <w:num w:numId="8" w16cid:durableId="227573745">
    <w:abstractNumId w:val="41"/>
  </w:num>
  <w:num w:numId="9" w16cid:durableId="1026253766">
    <w:abstractNumId w:val="39"/>
  </w:num>
  <w:num w:numId="10" w16cid:durableId="1060783885">
    <w:abstractNumId w:val="34"/>
  </w:num>
  <w:num w:numId="11" w16cid:durableId="46416331">
    <w:abstractNumId w:val="30"/>
  </w:num>
  <w:num w:numId="12" w16cid:durableId="2076052715">
    <w:abstractNumId w:val="40"/>
  </w:num>
  <w:num w:numId="13" w16cid:durableId="627276774">
    <w:abstractNumId w:val="25"/>
  </w:num>
  <w:num w:numId="14" w16cid:durableId="779641231">
    <w:abstractNumId w:val="13"/>
  </w:num>
  <w:num w:numId="15" w16cid:durableId="1762798057">
    <w:abstractNumId w:val="28"/>
  </w:num>
  <w:num w:numId="16" w16cid:durableId="1294411402">
    <w:abstractNumId w:val="26"/>
  </w:num>
  <w:num w:numId="17" w16cid:durableId="345908045">
    <w:abstractNumId w:val="24"/>
  </w:num>
  <w:num w:numId="18" w16cid:durableId="1753164797">
    <w:abstractNumId w:val="44"/>
  </w:num>
  <w:num w:numId="19" w16cid:durableId="734157407">
    <w:abstractNumId w:val="4"/>
  </w:num>
  <w:num w:numId="20" w16cid:durableId="807472090">
    <w:abstractNumId w:val="19"/>
  </w:num>
  <w:num w:numId="21" w16cid:durableId="1134829142">
    <w:abstractNumId w:val="6"/>
  </w:num>
  <w:num w:numId="22" w16cid:durableId="968320951">
    <w:abstractNumId w:val="1"/>
  </w:num>
  <w:num w:numId="23" w16cid:durableId="1607930434">
    <w:abstractNumId w:val="11"/>
  </w:num>
  <w:num w:numId="24" w16cid:durableId="199247480">
    <w:abstractNumId w:val="0"/>
  </w:num>
  <w:num w:numId="25" w16cid:durableId="514392345">
    <w:abstractNumId w:val="20"/>
  </w:num>
  <w:num w:numId="26" w16cid:durableId="609437120">
    <w:abstractNumId w:val="21"/>
  </w:num>
  <w:num w:numId="27" w16cid:durableId="1111515180">
    <w:abstractNumId w:val="32"/>
  </w:num>
  <w:num w:numId="28" w16cid:durableId="1946304465">
    <w:abstractNumId w:val="31"/>
  </w:num>
  <w:num w:numId="29" w16cid:durableId="635456592">
    <w:abstractNumId w:val="23"/>
  </w:num>
  <w:num w:numId="30" w16cid:durableId="206339380">
    <w:abstractNumId w:val="7"/>
  </w:num>
  <w:num w:numId="31" w16cid:durableId="1837528062">
    <w:abstractNumId w:val="37"/>
  </w:num>
  <w:num w:numId="32" w16cid:durableId="27336224">
    <w:abstractNumId w:val="8"/>
  </w:num>
  <w:num w:numId="33" w16cid:durableId="2029213744">
    <w:abstractNumId w:val="36"/>
  </w:num>
  <w:num w:numId="34" w16cid:durableId="1061632087">
    <w:abstractNumId w:val="22"/>
  </w:num>
  <w:num w:numId="35" w16cid:durableId="1698196517">
    <w:abstractNumId w:val="14"/>
  </w:num>
  <w:num w:numId="36" w16cid:durableId="234319137">
    <w:abstractNumId w:val="29"/>
  </w:num>
  <w:num w:numId="37" w16cid:durableId="1989282373">
    <w:abstractNumId w:val="29"/>
  </w:num>
  <w:num w:numId="38" w16cid:durableId="2068913419">
    <w:abstractNumId w:val="29"/>
  </w:num>
  <w:num w:numId="39" w16cid:durableId="1185905164">
    <w:abstractNumId w:val="29"/>
  </w:num>
  <w:num w:numId="40" w16cid:durableId="734935916">
    <w:abstractNumId w:val="42"/>
  </w:num>
  <w:num w:numId="41" w16cid:durableId="331182326">
    <w:abstractNumId w:val="17"/>
  </w:num>
  <w:num w:numId="42" w16cid:durableId="2010517282">
    <w:abstractNumId w:val="35"/>
  </w:num>
  <w:num w:numId="43" w16cid:durableId="1885753470">
    <w:abstractNumId w:val="3"/>
  </w:num>
  <w:num w:numId="44" w16cid:durableId="20127419">
    <w:abstractNumId w:val="16"/>
  </w:num>
  <w:num w:numId="45" w16cid:durableId="2055032912">
    <w:abstractNumId w:val="12"/>
  </w:num>
  <w:num w:numId="46" w16cid:durableId="789132564">
    <w:abstractNumId w:val="9"/>
  </w:num>
  <w:num w:numId="47" w16cid:durableId="608125511">
    <w:abstractNumId w:val="2"/>
  </w:num>
  <w:num w:numId="48" w16cid:durableId="1491678598">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CC9"/>
    <w:rsid w:val="0000034D"/>
    <w:rsid w:val="000008A6"/>
    <w:rsid w:val="000013A4"/>
    <w:rsid w:val="000023C8"/>
    <w:rsid w:val="000044D7"/>
    <w:rsid w:val="00004EA5"/>
    <w:rsid w:val="0000533D"/>
    <w:rsid w:val="00007116"/>
    <w:rsid w:val="0001271E"/>
    <w:rsid w:val="0001606A"/>
    <w:rsid w:val="00017274"/>
    <w:rsid w:val="000247F0"/>
    <w:rsid w:val="00025BE2"/>
    <w:rsid w:val="000304BF"/>
    <w:rsid w:val="00030D4E"/>
    <w:rsid w:val="00032D62"/>
    <w:rsid w:val="000361DB"/>
    <w:rsid w:val="000366AC"/>
    <w:rsid w:val="00037E4C"/>
    <w:rsid w:val="000419B8"/>
    <w:rsid w:val="0004348C"/>
    <w:rsid w:val="000447F4"/>
    <w:rsid w:val="00046BFA"/>
    <w:rsid w:val="0004791E"/>
    <w:rsid w:val="00047E77"/>
    <w:rsid w:val="00053AF6"/>
    <w:rsid w:val="000548C1"/>
    <w:rsid w:val="00056AA1"/>
    <w:rsid w:val="00057410"/>
    <w:rsid w:val="00057D9C"/>
    <w:rsid w:val="0006417A"/>
    <w:rsid w:val="00065095"/>
    <w:rsid w:val="000669E9"/>
    <w:rsid w:val="00067611"/>
    <w:rsid w:val="00070F2B"/>
    <w:rsid w:val="000730A6"/>
    <w:rsid w:val="00074474"/>
    <w:rsid w:val="0007492F"/>
    <w:rsid w:val="00074A86"/>
    <w:rsid w:val="00075972"/>
    <w:rsid w:val="000772F1"/>
    <w:rsid w:val="00080282"/>
    <w:rsid w:val="00083444"/>
    <w:rsid w:val="000843AB"/>
    <w:rsid w:val="00084AAF"/>
    <w:rsid w:val="00085D16"/>
    <w:rsid w:val="00085EC3"/>
    <w:rsid w:val="000915C6"/>
    <w:rsid w:val="000921D7"/>
    <w:rsid w:val="00092B5C"/>
    <w:rsid w:val="000938B8"/>
    <w:rsid w:val="00095380"/>
    <w:rsid w:val="00096855"/>
    <w:rsid w:val="00096A52"/>
    <w:rsid w:val="000A2BA2"/>
    <w:rsid w:val="000A58DE"/>
    <w:rsid w:val="000A7E12"/>
    <w:rsid w:val="000B23F5"/>
    <w:rsid w:val="000B551B"/>
    <w:rsid w:val="000B75DC"/>
    <w:rsid w:val="000B7E21"/>
    <w:rsid w:val="000C160F"/>
    <w:rsid w:val="000C2700"/>
    <w:rsid w:val="000C364F"/>
    <w:rsid w:val="000C60C3"/>
    <w:rsid w:val="000C60EF"/>
    <w:rsid w:val="000C654C"/>
    <w:rsid w:val="000C7835"/>
    <w:rsid w:val="000D56AC"/>
    <w:rsid w:val="000D61F0"/>
    <w:rsid w:val="000E0550"/>
    <w:rsid w:val="000E0ECE"/>
    <w:rsid w:val="000E1395"/>
    <w:rsid w:val="000E376B"/>
    <w:rsid w:val="000E5792"/>
    <w:rsid w:val="000E6955"/>
    <w:rsid w:val="000E7518"/>
    <w:rsid w:val="000E7B64"/>
    <w:rsid w:val="000F0B5C"/>
    <w:rsid w:val="000F1424"/>
    <w:rsid w:val="000F1A0F"/>
    <w:rsid w:val="000F2BF6"/>
    <w:rsid w:val="000F36B7"/>
    <w:rsid w:val="000F481B"/>
    <w:rsid w:val="000F4FE0"/>
    <w:rsid w:val="00105007"/>
    <w:rsid w:val="00107A44"/>
    <w:rsid w:val="001101D5"/>
    <w:rsid w:val="00110F78"/>
    <w:rsid w:val="00115D2E"/>
    <w:rsid w:val="00115DB7"/>
    <w:rsid w:val="00116E7D"/>
    <w:rsid w:val="00117AB0"/>
    <w:rsid w:val="00120733"/>
    <w:rsid w:val="00120CFE"/>
    <w:rsid w:val="00121896"/>
    <w:rsid w:val="001227FC"/>
    <w:rsid w:val="00122A45"/>
    <w:rsid w:val="00123098"/>
    <w:rsid w:val="00125BEF"/>
    <w:rsid w:val="00127539"/>
    <w:rsid w:val="001300F7"/>
    <w:rsid w:val="00130594"/>
    <w:rsid w:val="00133CE4"/>
    <w:rsid w:val="0013490E"/>
    <w:rsid w:val="00134CEF"/>
    <w:rsid w:val="00135AEB"/>
    <w:rsid w:val="00135C82"/>
    <w:rsid w:val="001371EB"/>
    <w:rsid w:val="001372C9"/>
    <w:rsid w:val="001417BA"/>
    <w:rsid w:val="00141CCC"/>
    <w:rsid w:val="00142176"/>
    <w:rsid w:val="00142625"/>
    <w:rsid w:val="00142DC4"/>
    <w:rsid w:val="0014362D"/>
    <w:rsid w:val="00143C63"/>
    <w:rsid w:val="00146729"/>
    <w:rsid w:val="0015151E"/>
    <w:rsid w:val="00151B10"/>
    <w:rsid w:val="00151CD6"/>
    <w:rsid w:val="00152465"/>
    <w:rsid w:val="00152A92"/>
    <w:rsid w:val="001536CF"/>
    <w:rsid w:val="00154392"/>
    <w:rsid w:val="0015528E"/>
    <w:rsid w:val="001557E2"/>
    <w:rsid w:val="00155F10"/>
    <w:rsid w:val="0015621F"/>
    <w:rsid w:val="00156EF1"/>
    <w:rsid w:val="00161FEF"/>
    <w:rsid w:val="001623E7"/>
    <w:rsid w:val="00164707"/>
    <w:rsid w:val="0016510E"/>
    <w:rsid w:val="00165A3D"/>
    <w:rsid w:val="00165CA1"/>
    <w:rsid w:val="001667BE"/>
    <w:rsid w:val="0017482D"/>
    <w:rsid w:val="001753BF"/>
    <w:rsid w:val="0017785C"/>
    <w:rsid w:val="00180C71"/>
    <w:rsid w:val="00182750"/>
    <w:rsid w:val="00184CE5"/>
    <w:rsid w:val="00185E08"/>
    <w:rsid w:val="00187594"/>
    <w:rsid w:val="0019722B"/>
    <w:rsid w:val="00197DCC"/>
    <w:rsid w:val="001B01C6"/>
    <w:rsid w:val="001B1881"/>
    <w:rsid w:val="001B281A"/>
    <w:rsid w:val="001B2B07"/>
    <w:rsid w:val="001B2BDE"/>
    <w:rsid w:val="001B34EE"/>
    <w:rsid w:val="001B4931"/>
    <w:rsid w:val="001B5C00"/>
    <w:rsid w:val="001C09B6"/>
    <w:rsid w:val="001C457C"/>
    <w:rsid w:val="001C7660"/>
    <w:rsid w:val="001D2AE7"/>
    <w:rsid w:val="001D3714"/>
    <w:rsid w:val="001D5318"/>
    <w:rsid w:val="001D57EA"/>
    <w:rsid w:val="001D5AA5"/>
    <w:rsid w:val="001D611A"/>
    <w:rsid w:val="001D74A1"/>
    <w:rsid w:val="001E0660"/>
    <w:rsid w:val="001E0D27"/>
    <w:rsid w:val="001E4749"/>
    <w:rsid w:val="001E5D75"/>
    <w:rsid w:val="001E5F86"/>
    <w:rsid w:val="001E7598"/>
    <w:rsid w:val="001E7CA2"/>
    <w:rsid w:val="001F047E"/>
    <w:rsid w:val="001F0571"/>
    <w:rsid w:val="001F2963"/>
    <w:rsid w:val="001F3152"/>
    <w:rsid w:val="001F4A24"/>
    <w:rsid w:val="001F4AD2"/>
    <w:rsid w:val="001F55FA"/>
    <w:rsid w:val="001F5644"/>
    <w:rsid w:val="001F5A9C"/>
    <w:rsid w:val="001F5DD3"/>
    <w:rsid w:val="001F62E7"/>
    <w:rsid w:val="001F720B"/>
    <w:rsid w:val="00200285"/>
    <w:rsid w:val="002004AB"/>
    <w:rsid w:val="002004E5"/>
    <w:rsid w:val="00201575"/>
    <w:rsid w:val="00203D26"/>
    <w:rsid w:val="002046B3"/>
    <w:rsid w:val="0020584C"/>
    <w:rsid w:val="00207371"/>
    <w:rsid w:val="00210DB9"/>
    <w:rsid w:val="002219B9"/>
    <w:rsid w:val="00224DEC"/>
    <w:rsid w:val="00226DF6"/>
    <w:rsid w:val="002330E9"/>
    <w:rsid w:val="00234849"/>
    <w:rsid w:val="00240C84"/>
    <w:rsid w:val="00240ED6"/>
    <w:rsid w:val="0024126B"/>
    <w:rsid w:val="00241D2E"/>
    <w:rsid w:val="00242A53"/>
    <w:rsid w:val="0024643F"/>
    <w:rsid w:val="002476DC"/>
    <w:rsid w:val="0024794B"/>
    <w:rsid w:val="00247EE6"/>
    <w:rsid w:val="00251333"/>
    <w:rsid w:val="0025184B"/>
    <w:rsid w:val="00253801"/>
    <w:rsid w:val="00256451"/>
    <w:rsid w:val="00256E65"/>
    <w:rsid w:val="00263E6D"/>
    <w:rsid w:val="00265D98"/>
    <w:rsid w:val="00266B56"/>
    <w:rsid w:val="00267D1D"/>
    <w:rsid w:val="002702EC"/>
    <w:rsid w:val="00272509"/>
    <w:rsid w:val="00274A67"/>
    <w:rsid w:val="002751C7"/>
    <w:rsid w:val="00275388"/>
    <w:rsid w:val="0027766A"/>
    <w:rsid w:val="002822E3"/>
    <w:rsid w:val="00282E7E"/>
    <w:rsid w:val="00282FEE"/>
    <w:rsid w:val="002873AE"/>
    <w:rsid w:val="00290086"/>
    <w:rsid w:val="002916FB"/>
    <w:rsid w:val="002946D4"/>
    <w:rsid w:val="00295032"/>
    <w:rsid w:val="0029570D"/>
    <w:rsid w:val="00296903"/>
    <w:rsid w:val="00296FCC"/>
    <w:rsid w:val="002A2E03"/>
    <w:rsid w:val="002A2FB9"/>
    <w:rsid w:val="002B05E1"/>
    <w:rsid w:val="002B419C"/>
    <w:rsid w:val="002C72D0"/>
    <w:rsid w:val="002D0DEC"/>
    <w:rsid w:val="002D785F"/>
    <w:rsid w:val="002E0EC6"/>
    <w:rsid w:val="002E3240"/>
    <w:rsid w:val="002E33A9"/>
    <w:rsid w:val="002E76FD"/>
    <w:rsid w:val="002E7C99"/>
    <w:rsid w:val="002F27F1"/>
    <w:rsid w:val="002F2C05"/>
    <w:rsid w:val="002F3DA4"/>
    <w:rsid w:val="002F5992"/>
    <w:rsid w:val="002F7600"/>
    <w:rsid w:val="003001E7"/>
    <w:rsid w:val="00304587"/>
    <w:rsid w:val="00304D62"/>
    <w:rsid w:val="00304F3C"/>
    <w:rsid w:val="0030569C"/>
    <w:rsid w:val="00310108"/>
    <w:rsid w:val="003105E8"/>
    <w:rsid w:val="0031123A"/>
    <w:rsid w:val="00311366"/>
    <w:rsid w:val="00312E31"/>
    <w:rsid w:val="00314524"/>
    <w:rsid w:val="0031484D"/>
    <w:rsid w:val="003160F0"/>
    <w:rsid w:val="00326F1F"/>
    <w:rsid w:val="00327C74"/>
    <w:rsid w:val="00331A74"/>
    <w:rsid w:val="00331DED"/>
    <w:rsid w:val="00333A6D"/>
    <w:rsid w:val="00335227"/>
    <w:rsid w:val="00335A7A"/>
    <w:rsid w:val="0033704B"/>
    <w:rsid w:val="00340DDA"/>
    <w:rsid w:val="00340F2E"/>
    <w:rsid w:val="00342E57"/>
    <w:rsid w:val="00343948"/>
    <w:rsid w:val="00346029"/>
    <w:rsid w:val="00347357"/>
    <w:rsid w:val="0035443C"/>
    <w:rsid w:val="00354987"/>
    <w:rsid w:val="00356879"/>
    <w:rsid w:val="00356C3E"/>
    <w:rsid w:val="003573D0"/>
    <w:rsid w:val="00360767"/>
    <w:rsid w:val="00363B89"/>
    <w:rsid w:val="003649E2"/>
    <w:rsid w:val="00367E39"/>
    <w:rsid w:val="00370669"/>
    <w:rsid w:val="00370CC2"/>
    <w:rsid w:val="0037341E"/>
    <w:rsid w:val="00380FDD"/>
    <w:rsid w:val="003811C8"/>
    <w:rsid w:val="003824F6"/>
    <w:rsid w:val="00383ECC"/>
    <w:rsid w:val="00385981"/>
    <w:rsid w:val="00385B55"/>
    <w:rsid w:val="00392AB5"/>
    <w:rsid w:val="00393427"/>
    <w:rsid w:val="0039619C"/>
    <w:rsid w:val="00396923"/>
    <w:rsid w:val="0039726E"/>
    <w:rsid w:val="003A3E8E"/>
    <w:rsid w:val="003A48B8"/>
    <w:rsid w:val="003A5135"/>
    <w:rsid w:val="003A75ED"/>
    <w:rsid w:val="003B1280"/>
    <w:rsid w:val="003B18FC"/>
    <w:rsid w:val="003B1AD9"/>
    <w:rsid w:val="003B1BFE"/>
    <w:rsid w:val="003B2404"/>
    <w:rsid w:val="003B2F75"/>
    <w:rsid w:val="003B62CD"/>
    <w:rsid w:val="003B77FC"/>
    <w:rsid w:val="003C0806"/>
    <w:rsid w:val="003C329F"/>
    <w:rsid w:val="003C5845"/>
    <w:rsid w:val="003C5CD3"/>
    <w:rsid w:val="003C5D7D"/>
    <w:rsid w:val="003D2A73"/>
    <w:rsid w:val="003D635B"/>
    <w:rsid w:val="003E13C1"/>
    <w:rsid w:val="003E1BBF"/>
    <w:rsid w:val="003E2987"/>
    <w:rsid w:val="003E5984"/>
    <w:rsid w:val="003F0A30"/>
    <w:rsid w:val="003F51A4"/>
    <w:rsid w:val="003F52C5"/>
    <w:rsid w:val="003F55D1"/>
    <w:rsid w:val="003F6EDD"/>
    <w:rsid w:val="00400892"/>
    <w:rsid w:val="004042D7"/>
    <w:rsid w:val="004060C1"/>
    <w:rsid w:val="00406A34"/>
    <w:rsid w:val="00407E60"/>
    <w:rsid w:val="00411F80"/>
    <w:rsid w:val="00412FA7"/>
    <w:rsid w:val="00414122"/>
    <w:rsid w:val="0042054F"/>
    <w:rsid w:val="00422259"/>
    <w:rsid w:val="00423730"/>
    <w:rsid w:val="0042595D"/>
    <w:rsid w:val="00425C52"/>
    <w:rsid w:val="004265CB"/>
    <w:rsid w:val="00427337"/>
    <w:rsid w:val="00432223"/>
    <w:rsid w:val="0043341A"/>
    <w:rsid w:val="00433934"/>
    <w:rsid w:val="004348BC"/>
    <w:rsid w:val="00444BF5"/>
    <w:rsid w:val="00446D65"/>
    <w:rsid w:val="00450F98"/>
    <w:rsid w:val="00454ED4"/>
    <w:rsid w:val="004555F3"/>
    <w:rsid w:val="00457395"/>
    <w:rsid w:val="00460CCD"/>
    <w:rsid w:val="004616DE"/>
    <w:rsid w:val="004618F8"/>
    <w:rsid w:val="00462A98"/>
    <w:rsid w:val="00462F40"/>
    <w:rsid w:val="004630DF"/>
    <w:rsid w:val="00466EEB"/>
    <w:rsid w:val="0047173B"/>
    <w:rsid w:val="00476441"/>
    <w:rsid w:val="004774A2"/>
    <w:rsid w:val="0048612C"/>
    <w:rsid w:val="00491DD3"/>
    <w:rsid w:val="00493E65"/>
    <w:rsid w:val="004943AB"/>
    <w:rsid w:val="00496425"/>
    <w:rsid w:val="00497150"/>
    <w:rsid w:val="00497CB7"/>
    <w:rsid w:val="004A0BEB"/>
    <w:rsid w:val="004A1137"/>
    <w:rsid w:val="004A206F"/>
    <w:rsid w:val="004A34C9"/>
    <w:rsid w:val="004A415B"/>
    <w:rsid w:val="004A5062"/>
    <w:rsid w:val="004A5B05"/>
    <w:rsid w:val="004A6A6F"/>
    <w:rsid w:val="004B0961"/>
    <w:rsid w:val="004B278B"/>
    <w:rsid w:val="004B2B14"/>
    <w:rsid w:val="004B3336"/>
    <w:rsid w:val="004B338F"/>
    <w:rsid w:val="004B3BFE"/>
    <w:rsid w:val="004B49AC"/>
    <w:rsid w:val="004B577E"/>
    <w:rsid w:val="004C06A5"/>
    <w:rsid w:val="004C0905"/>
    <w:rsid w:val="004C123D"/>
    <w:rsid w:val="004C2787"/>
    <w:rsid w:val="004C2A3B"/>
    <w:rsid w:val="004C7F2F"/>
    <w:rsid w:val="004D0969"/>
    <w:rsid w:val="004D132A"/>
    <w:rsid w:val="004D4A42"/>
    <w:rsid w:val="004D636A"/>
    <w:rsid w:val="004D6D87"/>
    <w:rsid w:val="004D6EC6"/>
    <w:rsid w:val="004E1B75"/>
    <w:rsid w:val="004E1C10"/>
    <w:rsid w:val="004E1E04"/>
    <w:rsid w:val="004E26CD"/>
    <w:rsid w:val="004E2AF8"/>
    <w:rsid w:val="004E342C"/>
    <w:rsid w:val="004E623E"/>
    <w:rsid w:val="004E62DC"/>
    <w:rsid w:val="004E65BF"/>
    <w:rsid w:val="004F3F2E"/>
    <w:rsid w:val="004F4A6D"/>
    <w:rsid w:val="004F6682"/>
    <w:rsid w:val="005025C7"/>
    <w:rsid w:val="00505550"/>
    <w:rsid w:val="00506F5D"/>
    <w:rsid w:val="00507592"/>
    <w:rsid w:val="00507DE1"/>
    <w:rsid w:val="00512958"/>
    <w:rsid w:val="005143FE"/>
    <w:rsid w:val="00515673"/>
    <w:rsid w:val="005174D0"/>
    <w:rsid w:val="00517738"/>
    <w:rsid w:val="00526EDB"/>
    <w:rsid w:val="005273F5"/>
    <w:rsid w:val="00530BF9"/>
    <w:rsid w:val="00531DED"/>
    <w:rsid w:val="00533829"/>
    <w:rsid w:val="00536FBC"/>
    <w:rsid w:val="00537E32"/>
    <w:rsid w:val="00537F3B"/>
    <w:rsid w:val="00540E1B"/>
    <w:rsid w:val="005412C4"/>
    <w:rsid w:val="00541308"/>
    <w:rsid w:val="00541835"/>
    <w:rsid w:val="00543DDD"/>
    <w:rsid w:val="005447C4"/>
    <w:rsid w:val="00546579"/>
    <w:rsid w:val="0055075B"/>
    <w:rsid w:val="005518F2"/>
    <w:rsid w:val="00553F7E"/>
    <w:rsid w:val="005547A2"/>
    <w:rsid w:val="005547B2"/>
    <w:rsid w:val="00557315"/>
    <w:rsid w:val="0056078F"/>
    <w:rsid w:val="00561D9C"/>
    <w:rsid w:val="0056324C"/>
    <w:rsid w:val="00563B85"/>
    <w:rsid w:val="00563C92"/>
    <w:rsid w:val="00565005"/>
    <w:rsid w:val="00576F97"/>
    <w:rsid w:val="005775EF"/>
    <w:rsid w:val="00577A14"/>
    <w:rsid w:val="005806FD"/>
    <w:rsid w:val="0058370E"/>
    <w:rsid w:val="0058422D"/>
    <w:rsid w:val="00584773"/>
    <w:rsid w:val="00587545"/>
    <w:rsid w:val="00590BDE"/>
    <w:rsid w:val="00591ED1"/>
    <w:rsid w:val="00592DD0"/>
    <w:rsid w:val="0059397F"/>
    <w:rsid w:val="005939CD"/>
    <w:rsid w:val="00594493"/>
    <w:rsid w:val="005947BF"/>
    <w:rsid w:val="00594D52"/>
    <w:rsid w:val="00595648"/>
    <w:rsid w:val="00595AA1"/>
    <w:rsid w:val="005977FC"/>
    <w:rsid w:val="005A055E"/>
    <w:rsid w:val="005A5475"/>
    <w:rsid w:val="005B0038"/>
    <w:rsid w:val="005B0F35"/>
    <w:rsid w:val="005B1253"/>
    <w:rsid w:val="005B6153"/>
    <w:rsid w:val="005B673A"/>
    <w:rsid w:val="005B734E"/>
    <w:rsid w:val="005C0EA1"/>
    <w:rsid w:val="005C1F22"/>
    <w:rsid w:val="005C2AD3"/>
    <w:rsid w:val="005C3CDD"/>
    <w:rsid w:val="005C7000"/>
    <w:rsid w:val="005C7522"/>
    <w:rsid w:val="005C7DC5"/>
    <w:rsid w:val="005D078C"/>
    <w:rsid w:val="005D0822"/>
    <w:rsid w:val="005D0D97"/>
    <w:rsid w:val="005D1A37"/>
    <w:rsid w:val="005D1CC3"/>
    <w:rsid w:val="005D3E73"/>
    <w:rsid w:val="005D6F5B"/>
    <w:rsid w:val="005E155F"/>
    <w:rsid w:val="005E5577"/>
    <w:rsid w:val="005E5A82"/>
    <w:rsid w:val="005E7886"/>
    <w:rsid w:val="005F26F8"/>
    <w:rsid w:val="005F6CED"/>
    <w:rsid w:val="005F7F81"/>
    <w:rsid w:val="00601B78"/>
    <w:rsid w:val="00602B45"/>
    <w:rsid w:val="00603DC1"/>
    <w:rsid w:val="00604C94"/>
    <w:rsid w:val="0060616F"/>
    <w:rsid w:val="006063ED"/>
    <w:rsid w:val="00611EA5"/>
    <w:rsid w:val="00615614"/>
    <w:rsid w:val="00616783"/>
    <w:rsid w:val="00620EDA"/>
    <w:rsid w:val="006272A4"/>
    <w:rsid w:val="0063043D"/>
    <w:rsid w:val="00632ED9"/>
    <w:rsid w:val="00632FF0"/>
    <w:rsid w:val="00636D2E"/>
    <w:rsid w:val="00640472"/>
    <w:rsid w:val="0064103F"/>
    <w:rsid w:val="00642921"/>
    <w:rsid w:val="006443FA"/>
    <w:rsid w:val="00645484"/>
    <w:rsid w:val="006456F7"/>
    <w:rsid w:val="00645CA5"/>
    <w:rsid w:val="00645D3C"/>
    <w:rsid w:val="00646309"/>
    <w:rsid w:val="00654017"/>
    <w:rsid w:val="00655D4F"/>
    <w:rsid w:val="00657940"/>
    <w:rsid w:val="0066101D"/>
    <w:rsid w:val="00664B3F"/>
    <w:rsid w:val="00664B4C"/>
    <w:rsid w:val="00665DD8"/>
    <w:rsid w:val="00665F51"/>
    <w:rsid w:val="00670788"/>
    <w:rsid w:val="006709E4"/>
    <w:rsid w:val="0067494E"/>
    <w:rsid w:val="00675B22"/>
    <w:rsid w:val="006766DE"/>
    <w:rsid w:val="0067731A"/>
    <w:rsid w:val="006774A8"/>
    <w:rsid w:val="00680D70"/>
    <w:rsid w:val="00681350"/>
    <w:rsid w:val="00683127"/>
    <w:rsid w:val="00685EDC"/>
    <w:rsid w:val="0068783F"/>
    <w:rsid w:val="006A3148"/>
    <w:rsid w:val="006A3702"/>
    <w:rsid w:val="006A7C5D"/>
    <w:rsid w:val="006A7D50"/>
    <w:rsid w:val="006B096C"/>
    <w:rsid w:val="006B5C5B"/>
    <w:rsid w:val="006C45BF"/>
    <w:rsid w:val="006C4D55"/>
    <w:rsid w:val="006C66E5"/>
    <w:rsid w:val="006D2618"/>
    <w:rsid w:val="006D3A7D"/>
    <w:rsid w:val="006D3B8A"/>
    <w:rsid w:val="006D5C77"/>
    <w:rsid w:val="006D5E22"/>
    <w:rsid w:val="006D6007"/>
    <w:rsid w:val="006D60AE"/>
    <w:rsid w:val="006D6A30"/>
    <w:rsid w:val="006D6D95"/>
    <w:rsid w:val="006D6FE1"/>
    <w:rsid w:val="006D78FF"/>
    <w:rsid w:val="006E4A1E"/>
    <w:rsid w:val="006E6CD1"/>
    <w:rsid w:val="006F0E54"/>
    <w:rsid w:val="006F6196"/>
    <w:rsid w:val="006F6312"/>
    <w:rsid w:val="006F7944"/>
    <w:rsid w:val="00700070"/>
    <w:rsid w:val="007024DA"/>
    <w:rsid w:val="00703FD8"/>
    <w:rsid w:val="00706618"/>
    <w:rsid w:val="00707233"/>
    <w:rsid w:val="007141F6"/>
    <w:rsid w:val="00714A1F"/>
    <w:rsid w:val="00717C3F"/>
    <w:rsid w:val="00720210"/>
    <w:rsid w:val="007305B4"/>
    <w:rsid w:val="007314A7"/>
    <w:rsid w:val="00732020"/>
    <w:rsid w:val="00732BF2"/>
    <w:rsid w:val="00733BDE"/>
    <w:rsid w:val="00734AA5"/>
    <w:rsid w:val="007361C0"/>
    <w:rsid w:val="0073686D"/>
    <w:rsid w:val="00741A07"/>
    <w:rsid w:val="007435EA"/>
    <w:rsid w:val="00743830"/>
    <w:rsid w:val="00752029"/>
    <w:rsid w:val="007527C0"/>
    <w:rsid w:val="00753E1F"/>
    <w:rsid w:val="00757735"/>
    <w:rsid w:val="00764672"/>
    <w:rsid w:val="0076490F"/>
    <w:rsid w:val="007666F9"/>
    <w:rsid w:val="00766C61"/>
    <w:rsid w:val="00766CD0"/>
    <w:rsid w:val="00767DFC"/>
    <w:rsid w:val="0077058D"/>
    <w:rsid w:val="007718C9"/>
    <w:rsid w:val="00771C22"/>
    <w:rsid w:val="00772D08"/>
    <w:rsid w:val="00773498"/>
    <w:rsid w:val="00773508"/>
    <w:rsid w:val="00782731"/>
    <w:rsid w:val="0078305A"/>
    <w:rsid w:val="00783B0D"/>
    <w:rsid w:val="0079470A"/>
    <w:rsid w:val="00795BFE"/>
    <w:rsid w:val="00796884"/>
    <w:rsid w:val="00796AFB"/>
    <w:rsid w:val="007A0F1C"/>
    <w:rsid w:val="007A1C47"/>
    <w:rsid w:val="007A272D"/>
    <w:rsid w:val="007A3223"/>
    <w:rsid w:val="007B06B7"/>
    <w:rsid w:val="007B25B2"/>
    <w:rsid w:val="007B48D6"/>
    <w:rsid w:val="007B5463"/>
    <w:rsid w:val="007B7404"/>
    <w:rsid w:val="007C043E"/>
    <w:rsid w:val="007C1955"/>
    <w:rsid w:val="007C198E"/>
    <w:rsid w:val="007C46E9"/>
    <w:rsid w:val="007C6C95"/>
    <w:rsid w:val="007D1AD6"/>
    <w:rsid w:val="007D1C1B"/>
    <w:rsid w:val="007E1662"/>
    <w:rsid w:val="007E3C65"/>
    <w:rsid w:val="007E4763"/>
    <w:rsid w:val="007E4B84"/>
    <w:rsid w:val="007E5915"/>
    <w:rsid w:val="007E744D"/>
    <w:rsid w:val="0080215C"/>
    <w:rsid w:val="00802F9A"/>
    <w:rsid w:val="00806A58"/>
    <w:rsid w:val="00814498"/>
    <w:rsid w:val="0081451A"/>
    <w:rsid w:val="0081504A"/>
    <w:rsid w:val="008231DE"/>
    <w:rsid w:val="008241E0"/>
    <w:rsid w:val="0082437B"/>
    <w:rsid w:val="0082464C"/>
    <w:rsid w:val="008263ED"/>
    <w:rsid w:val="00831B84"/>
    <w:rsid w:val="00833AD5"/>
    <w:rsid w:val="00836CEF"/>
    <w:rsid w:val="00837AE6"/>
    <w:rsid w:val="0084032C"/>
    <w:rsid w:val="00840D69"/>
    <w:rsid w:val="00843188"/>
    <w:rsid w:val="00845432"/>
    <w:rsid w:val="00846949"/>
    <w:rsid w:val="00846C4C"/>
    <w:rsid w:val="00850D6C"/>
    <w:rsid w:val="008512B1"/>
    <w:rsid w:val="00854978"/>
    <w:rsid w:val="00855D87"/>
    <w:rsid w:val="008570FC"/>
    <w:rsid w:val="00861B7D"/>
    <w:rsid w:val="008713BA"/>
    <w:rsid w:val="00875070"/>
    <w:rsid w:val="008808B0"/>
    <w:rsid w:val="00880B50"/>
    <w:rsid w:val="00880D59"/>
    <w:rsid w:val="00883B03"/>
    <w:rsid w:val="0088448C"/>
    <w:rsid w:val="00884A79"/>
    <w:rsid w:val="00885854"/>
    <w:rsid w:val="00892287"/>
    <w:rsid w:val="00892891"/>
    <w:rsid w:val="00892D55"/>
    <w:rsid w:val="0089338F"/>
    <w:rsid w:val="008948D1"/>
    <w:rsid w:val="00897CAD"/>
    <w:rsid w:val="00897CC9"/>
    <w:rsid w:val="008A03E4"/>
    <w:rsid w:val="008A0EEE"/>
    <w:rsid w:val="008A2031"/>
    <w:rsid w:val="008A3511"/>
    <w:rsid w:val="008A7DEA"/>
    <w:rsid w:val="008B0CF9"/>
    <w:rsid w:val="008B122E"/>
    <w:rsid w:val="008B248C"/>
    <w:rsid w:val="008B40B4"/>
    <w:rsid w:val="008B7675"/>
    <w:rsid w:val="008C055A"/>
    <w:rsid w:val="008C06CE"/>
    <w:rsid w:val="008C09D8"/>
    <w:rsid w:val="008C2970"/>
    <w:rsid w:val="008C32A8"/>
    <w:rsid w:val="008C3C9F"/>
    <w:rsid w:val="008C54FC"/>
    <w:rsid w:val="008D3A40"/>
    <w:rsid w:val="008D74DA"/>
    <w:rsid w:val="008D79F7"/>
    <w:rsid w:val="008E1B2F"/>
    <w:rsid w:val="008E3F0E"/>
    <w:rsid w:val="008E3F90"/>
    <w:rsid w:val="008E51BE"/>
    <w:rsid w:val="008E67CB"/>
    <w:rsid w:val="008E6DC8"/>
    <w:rsid w:val="008F02BA"/>
    <w:rsid w:val="008F26F3"/>
    <w:rsid w:val="008F28AB"/>
    <w:rsid w:val="0090264B"/>
    <w:rsid w:val="00903302"/>
    <w:rsid w:val="009165A3"/>
    <w:rsid w:val="00920FAB"/>
    <w:rsid w:val="00922048"/>
    <w:rsid w:val="009235DB"/>
    <w:rsid w:val="00925D0F"/>
    <w:rsid w:val="00926044"/>
    <w:rsid w:val="00926BBA"/>
    <w:rsid w:val="00931287"/>
    <w:rsid w:val="0093508E"/>
    <w:rsid w:val="009355BA"/>
    <w:rsid w:val="00940488"/>
    <w:rsid w:val="009452F2"/>
    <w:rsid w:val="009467E0"/>
    <w:rsid w:val="009530E9"/>
    <w:rsid w:val="00956EBE"/>
    <w:rsid w:val="00957607"/>
    <w:rsid w:val="00961AF2"/>
    <w:rsid w:val="00963997"/>
    <w:rsid w:val="009642C4"/>
    <w:rsid w:val="00965584"/>
    <w:rsid w:val="00965602"/>
    <w:rsid w:val="00966B81"/>
    <w:rsid w:val="00966CDE"/>
    <w:rsid w:val="00967689"/>
    <w:rsid w:val="00970896"/>
    <w:rsid w:val="009728B5"/>
    <w:rsid w:val="009750C1"/>
    <w:rsid w:val="00976CA3"/>
    <w:rsid w:val="009777EA"/>
    <w:rsid w:val="00977A93"/>
    <w:rsid w:val="0098538F"/>
    <w:rsid w:val="009877F1"/>
    <w:rsid w:val="00987E6D"/>
    <w:rsid w:val="00990CAB"/>
    <w:rsid w:val="00996D41"/>
    <w:rsid w:val="009A2E91"/>
    <w:rsid w:val="009A36E1"/>
    <w:rsid w:val="009A3980"/>
    <w:rsid w:val="009A3B3F"/>
    <w:rsid w:val="009A6FCD"/>
    <w:rsid w:val="009B4304"/>
    <w:rsid w:val="009B70EF"/>
    <w:rsid w:val="009B7B12"/>
    <w:rsid w:val="009B7CF3"/>
    <w:rsid w:val="009B7DEB"/>
    <w:rsid w:val="009C1154"/>
    <w:rsid w:val="009C6700"/>
    <w:rsid w:val="009C7065"/>
    <w:rsid w:val="009C7C16"/>
    <w:rsid w:val="009C7C8A"/>
    <w:rsid w:val="009D00B0"/>
    <w:rsid w:val="009D08F0"/>
    <w:rsid w:val="009D0E80"/>
    <w:rsid w:val="009D11A3"/>
    <w:rsid w:val="009D24A2"/>
    <w:rsid w:val="009D30BC"/>
    <w:rsid w:val="009D3676"/>
    <w:rsid w:val="009D4880"/>
    <w:rsid w:val="009D694F"/>
    <w:rsid w:val="009E52AD"/>
    <w:rsid w:val="009F1067"/>
    <w:rsid w:val="009F2D25"/>
    <w:rsid w:val="009F4DEE"/>
    <w:rsid w:val="009F6F10"/>
    <w:rsid w:val="009F794F"/>
    <w:rsid w:val="00A06AFE"/>
    <w:rsid w:val="00A06FDF"/>
    <w:rsid w:val="00A10284"/>
    <w:rsid w:val="00A178D9"/>
    <w:rsid w:val="00A17D17"/>
    <w:rsid w:val="00A24C00"/>
    <w:rsid w:val="00A27861"/>
    <w:rsid w:val="00A319EE"/>
    <w:rsid w:val="00A35E5C"/>
    <w:rsid w:val="00A406EB"/>
    <w:rsid w:val="00A417D2"/>
    <w:rsid w:val="00A43AD7"/>
    <w:rsid w:val="00A47B16"/>
    <w:rsid w:val="00A511B2"/>
    <w:rsid w:val="00A52D27"/>
    <w:rsid w:val="00A63267"/>
    <w:rsid w:val="00A6356F"/>
    <w:rsid w:val="00A67586"/>
    <w:rsid w:val="00A71B60"/>
    <w:rsid w:val="00A72A75"/>
    <w:rsid w:val="00A7352B"/>
    <w:rsid w:val="00A744ED"/>
    <w:rsid w:val="00A76C67"/>
    <w:rsid w:val="00A76C9B"/>
    <w:rsid w:val="00A76E60"/>
    <w:rsid w:val="00A8004D"/>
    <w:rsid w:val="00A86087"/>
    <w:rsid w:val="00A86D77"/>
    <w:rsid w:val="00A87D89"/>
    <w:rsid w:val="00AA20B0"/>
    <w:rsid w:val="00AA434D"/>
    <w:rsid w:val="00AA660B"/>
    <w:rsid w:val="00AB20D3"/>
    <w:rsid w:val="00AB32EE"/>
    <w:rsid w:val="00AB330C"/>
    <w:rsid w:val="00AB3691"/>
    <w:rsid w:val="00AB4ABA"/>
    <w:rsid w:val="00AB758A"/>
    <w:rsid w:val="00AC0749"/>
    <w:rsid w:val="00AC098E"/>
    <w:rsid w:val="00AC0A17"/>
    <w:rsid w:val="00AC29A7"/>
    <w:rsid w:val="00AC4808"/>
    <w:rsid w:val="00AC5BD4"/>
    <w:rsid w:val="00AC6C19"/>
    <w:rsid w:val="00AD0361"/>
    <w:rsid w:val="00AD0D9A"/>
    <w:rsid w:val="00AD4F08"/>
    <w:rsid w:val="00AD627F"/>
    <w:rsid w:val="00AE020D"/>
    <w:rsid w:val="00AE3C9B"/>
    <w:rsid w:val="00AE3F6A"/>
    <w:rsid w:val="00AE600C"/>
    <w:rsid w:val="00AE769A"/>
    <w:rsid w:val="00AF5595"/>
    <w:rsid w:val="00AF5E73"/>
    <w:rsid w:val="00AF7491"/>
    <w:rsid w:val="00AF7B3E"/>
    <w:rsid w:val="00B00E64"/>
    <w:rsid w:val="00B01644"/>
    <w:rsid w:val="00B07216"/>
    <w:rsid w:val="00B072AB"/>
    <w:rsid w:val="00B15E47"/>
    <w:rsid w:val="00B165B2"/>
    <w:rsid w:val="00B1794C"/>
    <w:rsid w:val="00B25259"/>
    <w:rsid w:val="00B25269"/>
    <w:rsid w:val="00B27B92"/>
    <w:rsid w:val="00B27EC1"/>
    <w:rsid w:val="00B33D08"/>
    <w:rsid w:val="00B35F25"/>
    <w:rsid w:val="00B36F11"/>
    <w:rsid w:val="00B42691"/>
    <w:rsid w:val="00B4407B"/>
    <w:rsid w:val="00B4421B"/>
    <w:rsid w:val="00B45FDD"/>
    <w:rsid w:val="00B524E5"/>
    <w:rsid w:val="00B546AA"/>
    <w:rsid w:val="00B54FFD"/>
    <w:rsid w:val="00B55907"/>
    <w:rsid w:val="00B62E36"/>
    <w:rsid w:val="00B6659B"/>
    <w:rsid w:val="00B67CA6"/>
    <w:rsid w:val="00B67CE1"/>
    <w:rsid w:val="00B7127E"/>
    <w:rsid w:val="00B73A0A"/>
    <w:rsid w:val="00B75655"/>
    <w:rsid w:val="00B7628A"/>
    <w:rsid w:val="00B835B2"/>
    <w:rsid w:val="00B841D5"/>
    <w:rsid w:val="00B869B8"/>
    <w:rsid w:val="00B92FFE"/>
    <w:rsid w:val="00B94E4B"/>
    <w:rsid w:val="00B95C32"/>
    <w:rsid w:val="00BA0956"/>
    <w:rsid w:val="00BA0C26"/>
    <w:rsid w:val="00BA205A"/>
    <w:rsid w:val="00BA24D1"/>
    <w:rsid w:val="00BA3E1E"/>
    <w:rsid w:val="00BA474F"/>
    <w:rsid w:val="00BA5C23"/>
    <w:rsid w:val="00BA6461"/>
    <w:rsid w:val="00BB3088"/>
    <w:rsid w:val="00BB50DC"/>
    <w:rsid w:val="00BB742B"/>
    <w:rsid w:val="00BC4983"/>
    <w:rsid w:val="00BC57FF"/>
    <w:rsid w:val="00BC5BB3"/>
    <w:rsid w:val="00BC5BC9"/>
    <w:rsid w:val="00BD1BAA"/>
    <w:rsid w:val="00BD544C"/>
    <w:rsid w:val="00BD7552"/>
    <w:rsid w:val="00BE0EC7"/>
    <w:rsid w:val="00BE4919"/>
    <w:rsid w:val="00BE643C"/>
    <w:rsid w:val="00BF2302"/>
    <w:rsid w:val="00BF2461"/>
    <w:rsid w:val="00BF251B"/>
    <w:rsid w:val="00BF4E0F"/>
    <w:rsid w:val="00BF598B"/>
    <w:rsid w:val="00C005E8"/>
    <w:rsid w:val="00C00C9E"/>
    <w:rsid w:val="00C04897"/>
    <w:rsid w:val="00C050A4"/>
    <w:rsid w:val="00C06554"/>
    <w:rsid w:val="00C06590"/>
    <w:rsid w:val="00C07E58"/>
    <w:rsid w:val="00C07F4B"/>
    <w:rsid w:val="00C108A6"/>
    <w:rsid w:val="00C1297E"/>
    <w:rsid w:val="00C12CED"/>
    <w:rsid w:val="00C12D22"/>
    <w:rsid w:val="00C144B5"/>
    <w:rsid w:val="00C149BF"/>
    <w:rsid w:val="00C159F6"/>
    <w:rsid w:val="00C15A2A"/>
    <w:rsid w:val="00C169EA"/>
    <w:rsid w:val="00C17A25"/>
    <w:rsid w:val="00C2091C"/>
    <w:rsid w:val="00C2420C"/>
    <w:rsid w:val="00C2482E"/>
    <w:rsid w:val="00C24B03"/>
    <w:rsid w:val="00C25A51"/>
    <w:rsid w:val="00C262F7"/>
    <w:rsid w:val="00C26345"/>
    <w:rsid w:val="00C319C6"/>
    <w:rsid w:val="00C31D7D"/>
    <w:rsid w:val="00C339C2"/>
    <w:rsid w:val="00C33AFE"/>
    <w:rsid w:val="00C34A72"/>
    <w:rsid w:val="00C34DCD"/>
    <w:rsid w:val="00C36B1B"/>
    <w:rsid w:val="00C37DEB"/>
    <w:rsid w:val="00C40F15"/>
    <w:rsid w:val="00C41B49"/>
    <w:rsid w:val="00C44649"/>
    <w:rsid w:val="00C507AB"/>
    <w:rsid w:val="00C57B49"/>
    <w:rsid w:val="00C610F9"/>
    <w:rsid w:val="00C6205F"/>
    <w:rsid w:val="00C67DA2"/>
    <w:rsid w:val="00C714E1"/>
    <w:rsid w:val="00C71C76"/>
    <w:rsid w:val="00C71C8B"/>
    <w:rsid w:val="00C72A6F"/>
    <w:rsid w:val="00C74A6A"/>
    <w:rsid w:val="00C752AC"/>
    <w:rsid w:val="00C760C8"/>
    <w:rsid w:val="00C76D15"/>
    <w:rsid w:val="00C77639"/>
    <w:rsid w:val="00C820D5"/>
    <w:rsid w:val="00C87ABB"/>
    <w:rsid w:val="00C87E04"/>
    <w:rsid w:val="00C91902"/>
    <w:rsid w:val="00C92248"/>
    <w:rsid w:val="00C92D20"/>
    <w:rsid w:val="00C951C6"/>
    <w:rsid w:val="00C967D0"/>
    <w:rsid w:val="00C974F4"/>
    <w:rsid w:val="00CA2BAB"/>
    <w:rsid w:val="00CA4999"/>
    <w:rsid w:val="00CA4DD8"/>
    <w:rsid w:val="00CA5124"/>
    <w:rsid w:val="00CA7CD4"/>
    <w:rsid w:val="00CB1372"/>
    <w:rsid w:val="00CB33CC"/>
    <w:rsid w:val="00CB445B"/>
    <w:rsid w:val="00CB690B"/>
    <w:rsid w:val="00CB7346"/>
    <w:rsid w:val="00CC0CCE"/>
    <w:rsid w:val="00CC118B"/>
    <w:rsid w:val="00CC43C1"/>
    <w:rsid w:val="00CC44B3"/>
    <w:rsid w:val="00CC4A37"/>
    <w:rsid w:val="00CD0858"/>
    <w:rsid w:val="00CD2187"/>
    <w:rsid w:val="00CD588C"/>
    <w:rsid w:val="00CD5AD2"/>
    <w:rsid w:val="00CE462C"/>
    <w:rsid w:val="00CE497D"/>
    <w:rsid w:val="00CE54F3"/>
    <w:rsid w:val="00CE56DC"/>
    <w:rsid w:val="00CE5C79"/>
    <w:rsid w:val="00CE5DEF"/>
    <w:rsid w:val="00CE712D"/>
    <w:rsid w:val="00CF03EF"/>
    <w:rsid w:val="00CF5F50"/>
    <w:rsid w:val="00CF6368"/>
    <w:rsid w:val="00CF6A9B"/>
    <w:rsid w:val="00CF6DD9"/>
    <w:rsid w:val="00D019DF"/>
    <w:rsid w:val="00D03D74"/>
    <w:rsid w:val="00D040BC"/>
    <w:rsid w:val="00D0669E"/>
    <w:rsid w:val="00D07AE4"/>
    <w:rsid w:val="00D1077B"/>
    <w:rsid w:val="00D122D4"/>
    <w:rsid w:val="00D13C20"/>
    <w:rsid w:val="00D20CEE"/>
    <w:rsid w:val="00D2125A"/>
    <w:rsid w:val="00D23CC2"/>
    <w:rsid w:val="00D25A7B"/>
    <w:rsid w:val="00D264D1"/>
    <w:rsid w:val="00D27716"/>
    <w:rsid w:val="00D31240"/>
    <w:rsid w:val="00D31AAD"/>
    <w:rsid w:val="00D32678"/>
    <w:rsid w:val="00D341DB"/>
    <w:rsid w:val="00D34C4F"/>
    <w:rsid w:val="00D35B97"/>
    <w:rsid w:val="00D363A8"/>
    <w:rsid w:val="00D36C4B"/>
    <w:rsid w:val="00D41E66"/>
    <w:rsid w:val="00D43AD3"/>
    <w:rsid w:val="00D445CD"/>
    <w:rsid w:val="00D45FC7"/>
    <w:rsid w:val="00D506D7"/>
    <w:rsid w:val="00D5477B"/>
    <w:rsid w:val="00D577EA"/>
    <w:rsid w:val="00D61C38"/>
    <w:rsid w:val="00D62C6D"/>
    <w:rsid w:val="00D63D96"/>
    <w:rsid w:val="00D707C7"/>
    <w:rsid w:val="00D70C5A"/>
    <w:rsid w:val="00D717AE"/>
    <w:rsid w:val="00D71FAD"/>
    <w:rsid w:val="00D74632"/>
    <w:rsid w:val="00D74DC9"/>
    <w:rsid w:val="00D76DF8"/>
    <w:rsid w:val="00D80722"/>
    <w:rsid w:val="00D81E9E"/>
    <w:rsid w:val="00D82B70"/>
    <w:rsid w:val="00D83279"/>
    <w:rsid w:val="00D83D3E"/>
    <w:rsid w:val="00D84C1C"/>
    <w:rsid w:val="00D866E0"/>
    <w:rsid w:val="00D8678E"/>
    <w:rsid w:val="00D86E0E"/>
    <w:rsid w:val="00D92B8B"/>
    <w:rsid w:val="00D9593F"/>
    <w:rsid w:val="00D959DC"/>
    <w:rsid w:val="00D96086"/>
    <w:rsid w:val="00D965CA"/>
    <w:rsid w:val="00DA00E2"/>
    <w:rsid w:val="00DA2D41"/>
    <w:rsid w:val="00DA6FE9"/>
    <w:rsid w:val="00DA7096"/>
    <w:rsid w:val="00DA7A3E"/>
    <w:rsid w:val="00DA7F53"/>
    <w:rsid w:val="00DB07F6"/>
    <w:rsid w:val="00DB34F2"/>
    <w:rsid w:val="00DC1641"/>
    <w:rsid w:val="00DC1EDE"/>
    <w:rsid w:val="00DC23D2"/>
    <w:rsid w:val="00DD3DAF"/>
    <w:rsid w:val="00DD62A7"/>
    <w:rsid w:val="00DE1648"/>
    <w:rsid w:val="00DE4EE1"/>
    <w:rsid w:val="00DE6734"/>
    <w:rsid w:val="00DE7482"/>
    <w:rsid w:val="00DF3727"/>
    <w:rsid w:val="00DF3A45"/>
    <w:rsid w:val="00DF466E"/>
    <w:rsid w:val="00DF5691"/>
    <w:rsid w:val="00DF59B6"/>
    <w:rsid w:val="00DF6566"/>
    <w:rsid w:val="00DF68F0"/>
    <w:rsid w:val="00E00AE3"/>
    <w:rsid w:val="00E00AED"/>
    <w:rsid w:val="00E00C3B"/>
    <w:rsid w:val="00E014F2"/>
    <w:rsid w:val="00E02958"/>
    <w:rsid w:val="00E04039"/>
    <w:rsid w:val="00E04AB6"/>
    <w:rsid w:val="00E07B97"/>
    <w:rsid w:val="00E11340"/>
    <w:rsid w:val="00E12732"/>
    <w:rsid w:val="00E15267"/>
    <w:rsid w:val="00E158D9"/>
    <w:rsid w:val="00E163A1"/>
    <w:rsid w:val="00E1707F"/>
    <w:rsid w:val="00E22558"/>
    <w:rsid w:val="00E25785"/>
    <w:rsid w:val="00E25B47"/>
    <w:rsid w:val="00E31EBA"/>
    <w:rsid w:val="00E32375"/>
    <w:rsid w:val="00E32871"/>
    <w:rsid w:val="00E33F63"/>
    <w:rsid w:val="00E34667"/>
    <w:rsid w:val="00E353BF"/>
    <w:rsid w:val="00E365D9"/>
    <w:rsid w:val="00E37300"/>
    <w:rsid w:val="00E41A58"/>
    <w:rsid w:val="00E44B29"/>
    <w:rsid w:val="00E50B8F"/>
    <w:rsid w:val="00E51086"/>
    <w:rsid w:val="00E511C3"/>
    <w:rsid w:val="00E54AE6"/>
    <w:rsid w:val="00E55F2B"/>
    <w:rsid w:val="00E56FD4"/>
    <w:rsid w:val="00E63ECF"/>
    <w:rsid w:val="00E6548B"/>
    <w:rsid w:val="00E710A2"/>
    <w:rsid w:val="00E736C4"/>
    <w:rsid w:val="00E7648B"/>
    <w:rsid w:val="00E7695F"/>
    <w:rsid w:val="00E77DFA"/>
    <w:rsid w:val="00E822A6"/>
    <w:rsid w:val="00E82E6C"/>
    <w:rsid w:val="00E8341A"/>
    <w:rsid w:val="00E86E4B"/>
    <w:rsid w:val="00E92F57"/>
    <w:rsid w:val="00E93F98"/>
    <w:rsid w:val="00E9701B"/>
    <w:rsid w:val="00EA21F8"/>
    <w:rsid w:val="00EB1B5B"/>
    <w:rsid w:val="00EB5295"/>
    <w:rsid w:val="00EB54EC"/>
    <w:rsid w:val="00EB67B9"/>
    <w:rsid w:val="00EC1D96"/>
    <w:rsid w:val="00ED0303"/>
    <w:rsid w:val="00ED19DC"/>
    <w:rsid w:val="00ED5D69"/>
    <w:rsid w:val="00ED7539"/>
    <w:rsid w:val="00EE135F"/>
    <w:rsid w:val="00EE18EC"/>
    <w:rsid w:val="00EE341C"/>
    <w:rsid w:val="00EE34E7"/>
    <w:rsid w:val="00EE4D08"/>
    <w:rsid w:val="00EE69A8"/>
    <w:rsid w:val="00EE6DCA"/>
    <w:rsid w:val="00EF0AAF"/>
    <w:rsid w:val="00EF2613"/>
    <w:rsid w:val="00EF2B3C"/>
    <w:rsid w:val="00EF2B86"/>
    <w:rsid w:val="00EF3625"/>
    <w:rsid w:val="00EF3A9D"/>
    <w:rsid w:val="00EF6D4F"/>
    <w:rsid w:val="00F0059B"/>
    <w:rsid w:val="00F0141A"/>
    <w:rsid w:val="00F01F79"/>
    <w:rsid w:val="00F02246"/>
    <w:rsid w:val="00F02A3C"/>
    <w:rsid w:val="00F046F2"/>
    <w:rsid w:val="00F06D61"/>
    <w:rsid w:val="00F12E95"/>
    <w:rsid w:val="00F146C7"/>
    <w:rsid w:val="00F151C8"/>
    <w:rsid w:val="00F15AFF"/>
    <w:rsid w:val="00F163B2"/>
    <w:rsid w:val="00F16E3C"/>
    <w:rsid w:val="00F17274"/>
    <w:rsid w:val="00F21C35"/>
    <w:rsid w:val="00F23B42"/>
    <w:rsid w:val="00F24704"/>
    <w:rsid w:val="00F251CD"/>
    <w:rsid w:val="00F305EF"/>
    <w:rsid w:val="00F30E42"/>
    <w:rsid w:val="00F31B57"/>
    <w:rsid w:val="00F31EFA"/>
    <w:rsid w:val="00F349E1"/>
    <w:rsid w:val="00F36F54"/>
    <w:rsid w:val="00F370F6"/>
    <w:rsid w:val="00F3713E"/>
    <w:rsid w:val="00F40A7C"/>
    <w:rsid w:val="00F422E0"/>
    <w:rsid w:val="00F42820"/>
    <w:rsid w:val="00F4408C"/>
    <w:rsid w:val="00F45E71"/>
    <w:rsid w:val="00F52204"/>
    <w:rsid w:val="00F5442E"/>
    <w:rsid w:val="00F55299"/>
    <w:rsid w:val="00F56D4B"/>
    <w:rsid w:val="00F577AE"/>
    <w:rsid w:val="00F6319E"/>
    <w:rsid w:val="00F65869"/>
    <w:rsid w:val="00F7061F"/>
    <w:rsid w:val="00F736C8"/>
    <w:rsid w:val="00F76110"/>
    <w:rsid w:val="00F778FD"/>
    <w:rsid w:val="00F82423"/>
    <w:rsid w:val="00F83A0D"/>
    <w:rsid w:val="00F851D2"/>
    <w:rsid w:val="00F90025"/>
    <w:rsid w:val="00F92F27"/>
    <w:rsid w:val="00F93373"/>
    <w:rsid w:val="00F93DA6"/>
    <w:rsid w:val="00F954DE"/>
    <w:rsid w:val="00FA382A"/>
    <w:rsid w:val="00FA6525"/>
    <w:rsid w:val="00FB025C"/>
    <w:rsid w:val="00FB19A7"/>
    <w:rsid w:val="00FB3FF2"/>
    <w:rsid w:val="00FB45AB"/>
    <w:rsid w:val="00FB483F"/>
    <w:rsid w:val="00FB7605"/>
    <w:rsid w:val="00FC055B"/>
    <w:rsid w:val="00FC08DC"/>
    <w:rsid w:val="00FC09DB"/>
    <w:rsid w:val="00FC12B6"/>
    <w:rsid w:val="00FC1DD6"/>
    <w:rsid w:val="00FC33E5"/>
    <w:rsid w:val="00FC4049"/>
    <w:rsid w:val="00FC439D"/>
    <w:rsid w:val="00FC69CD"/>
    <w:rsid w:val="00FC6E20"/>
    <w:rsid w:val="00FC7501"/>
    <w:rsid w:val="00FC7A86"/>
    <w:rsid w:val="00FD6E75"/>
    <w:rsid w:val="00FD7A0D"/>
    <w:rsid w:val="00FE09D3"/>
    <w:rsid w:val="00FE1F09"/>
    <w:rsid w:val="00FE2429"/>
    <w:rsid w:val="00FE4C6D"/>
    <w:rsid w:val="00FE52C6"/>
    <w:rsid w:val="00FE73B0"/>
    <w:rsid w:val="00FE7C5B"/>
    <w:rsid w:val="00FF0512"/>
    <w:rsid w:val="00FF0D5E"/>
    <w:rsid w:val="00FF1BA8"/>
    <w:rsid w:val="00FF3F20"/>
    <w:rsid w:val="00FF442F"/>
    <w:rsid w:val="00FF53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7B066"/>
  <w15:docId w15:val="{97E18FA8-8C24-4D33-B416-73EA36D96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70896"/>
  </w:style>
  <w:style w:type="paragraph" w:styleId="1">
    <w:name w:val="heading 1"/>
    <w:basedOn w:val="a0"/>
    <w:next w:val="a0"/>
    <w:link w:val="10"/>
    <w:uiPriority w:val="9"/>
    <w:qFormat/>
    <w:rsid w:val="009A36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semiHidden/>
    <w:unhideWhenUsed/>
    <w:qFormat/>
    <w:rsid w:val="005806F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0"/>
    <w:uiPriority w:val="9"/>
    <w:semiHidden/>
    <w:unhideWhenUsed/>
    <w:qFormat/>
    <w:rsid w:val="0037341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0"/>
    <w:link w:val="40"/>
    <w:uiPriority w:val="9"/>
    <w:qFormat/>
    <w:rsid w:val="00897CC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0"/>
    <w:next w:val="a0"/>
    <w:link w:val="50"/>
    <w:uiPriority w:val="9"/>
    <w:unhideWhenUsed/>
    <w:qFormat/>
    <w:rsid w:val="004B2B1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uiPriority w:val="9"/>
    <w:rsid w:val="00897CC9"/>
    <w:rPr>
      <w:rFonts w:ascii="Times New Roman" w:eastAsia="Times New Roman" w:hAnsi="Times New Roman" w:cs="Times New Roman"/>
      <w:b/>
      <w:bCs/>
      <w:sz w:val="24"/>
      <w:szCs w:val="24"/>
      <w:lang w:eastAsia="ru-RU"/>
    </w:rPr>
  </w:style>
  <w:style w:type="paragraph" w:customStyle="1" w:styleId="menublue">
    <w:name w:val="menublue"/>
    <w:basedOn w:val="a0"/>
    <w:rsid w:val="00897C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rsid w:val="00897CC9"/>
  </w:style>
  <w:style w:type="character" w:styleId="a4">
    <w:name w:val="Strong"/>
    <w:basedOn w:val="a1"/>
    <w:qFormat/>
    <w:rsid w:val="00897CC9"/>
    <w:rPr>
      <w:b/>
      <w:bCs/>
    </w:rPr>
  </w:style>
  <w:style w:type="paragraph" w:styleId="a5">
    <w:name w:val="Balloon Text"/>
    <w:basedOn w:val="a0"/>
    <w:link w:val="a6"/>
    <w:uiPriority w:val="99"/>
    <w:semiHidden/>
    <w:unhideWhenUsed/>
    <w:rsid w:val="000013A4"/>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0013A4"/>
    <w:rPr>
      <w:rFonts w:ascii="Tahoma" w:hAnsi="Tahoma" w:cs="Tahoma"/>
      <w:sz w:val="16"/>
      <w:szCs w:val="16"/>
    </w:rPr>
  </w:style>
  <w:style w:type="paragraph" w:styleId="a7">
    <w:name w:val="List Paragraph"/>
    <w:basedOn w:val="a0"/>
    <w:uiPriority w:val="34"/>
    <w:qFormat/>
    <w:rsid w:val="004E623E"/>
    <w:pPr>
      <w:ind w:left="720"/>
      <w:contextualSpacing/>
    </w:pPr>
  </w:style>
  <w:style w:type="paragraph" w:styleId="a8">
    <w:name w:val="Normal (Web)"/>
    <w:basedOn w:val="a0"/>
    <w:link w:val="a9"/>
    <w:rsid w:val="004E623E"/>
    <w:pPr>
      <w:autoSpaceDE w:val="0"/>
      <w:autoSpaceDN w:val="0"/>
      <w:spacing w:before="100" w:after="100" w:line="240" w:lineRule="auto"/>
    </w:pPr>
    <w:rPr>
      <w:rFonts w:ascii="Times New Roman" w:eastAsia="Times New Roman" w:hAnsi="Times New Roman" w:cs="Times New Roman"/>
      <w:sz w:val="16"/>
      <w:szCs w:val="16"/>
      <w:lang w:eastAsia="ru-RU"/>
    </w:rPr>
  </w:style>
  <w:style w:type="character" w:customStyle="1" w:styleId="a9">
    <w:name w:val="Обычный (Интернет) Знак"/>
    <w:link w:val="a8"/>
    <w:rsid w:val="004E623E"/>
    <w:rPr>
      <w:rFonts w:ascii="Times New Roman" w:eastAsia="Times New Roman" w:hAnsi="Times New Roman" w:cs="Times New Roman"/>
      <w:sz w:val="16"/>
      <w:szCs w:val="16"/>
      <w:lang w:eastAsia="ru-RU"/>
    </w:rPr>
  </w:style>
  <w:style w:type="paragraph" w:customStyle="1" w:styleId="a">
    <w:name w:val="Нумерованный"/>
    <w:basedOn w:val="a0"/>
    <w:rsid w:val="00D866E0"/>
    <w:pPr>
      <w:numPr>
        <w:numId w:val="1"/>
      </w:numPr>
      <w:spacing w:before="60" w:after="60" w:line="240" w:lineRule="auto"/>
    </w:pPr>
    <w:rPr>
      <w:rFonts w:ascii="Times New Roman" w:eastAsia="Times New Roman" w:hAnsi="Times New Roman" w:cs="Times New Roman"/>
      <w:snapToGrid w:val="0"/>
      <w:sz w:val="24"/>
      <w:szCs w:val="20"/>
      <w:lang w:eastAsia="ru-RU"/>
    </w:rPr>
  </w:style>
  <w:style w:type="paragraph" w:styleId="aa">
    <w:name w:val="List Number"/>
    <w:basedOn w:val="a0"/>
    <w:rsid w:val="009642C4"/>
    <w:pPr>
      <w:widowControl w:val="0"/>
      <w:tabs>
        <w:tab w:val="num" w:pos="576"/>
      </w:tabs>
      <w:overflowPunct w:val="0"/>
      <w:autoSpaceDE w:val="0"/>
      <w:autoSpaceDN w:val="0"/>
      <w:adjustRightInd w:val="0"/>
      <w:spacing w:before="60" w:after="60" w:line="240" w:lineRule="auto"/>
      <w:ind w:left="576" w:hanging="576"/>
      <w:jc w:val="both"/>
      <w:textAlignment w:val="baseline"/>
    </w:pPr>
    <w:rPr>
      <w:rFonts w:ascii="Arial Narrow" w:eastAsia="Arial Unicode MS" w:hAnsi="Arial Narrow" w:cs="Times New Roman"/>
      <w:snapToGrid w:val="0"/>
      <w:sz w:val="24"/>
      <w:szCs w:val="20"/>
      <w:lang w:eastAsia="ru-RU"/>
    </w:rPr>
  </w:style>
  <w:style w:type="paragraph" w:styleId="ab">
    <w:name w:val="Body Text"/>
    <w:basedOn w:val="a0"/>
    <w:link w:val="ac"/>
    <w:uiPriority w:val="99"/>
    <w:unhideWhenUsed/>
    <w:rsid w:val="00F30E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1"/>
    <w:link w:val="ab"/>
    <w:uiPriority w:val="99"/>
    <w:rsid w:val="00F30E42"/>
    <w:rPr>
      <w:rFonts w:ascii="Times New Roman" w:eastAsia="Times New Roman" w:hAnsi="Times New Roman" w:cs="Times New Roman"/>
      <w:sz w:val="24"/>
      <w:szCs w:val="24"/>
      <w:lang w:eastAsia="ru-RU"/>
    </w:rPr>
  </w:style>
  <w:style w:type="character" w:styleId="ad">
    <w:name w:val="Hyperlink"/>
    <w:basedOn w:val="a1"/>
    <w:uiPriority w:val="99"/>
    <w:unhideWhenUsed/>
    <w:rsid w:val="00EE6DCA"/>
    <w:rPr>
      <w:color w:val="0000FF" w:themeColor="hyperlink"/>
      <w:u w:val="single"/>
    </w:rPr>
  </w:style>
  <w:style w:type="table" w:styleId="ae">
    <w:name w:val="Table Grid"/>
    <w:basedOn w:val="a2"/>
    <w:uiPriority w:val="59"/>
    <w:rsid w:val="002C72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0"/>
    <w:link w:val="af0"/>
    <w:uiPriority w:val="99"/>
    <w:unhideWhenUsed/>
    <w:rsid w:val="005273F5"/>
    <w:pPr>
      <w:tabs>
        <w:tab w:val="center" w:pos="4677"/>
        <w:tab w:val="right" w:pos="9355"/>
      </w:tabs>
      <w:spacing w:after="0" w:line="240" w:lineRule="auto"/>
    </w:pPr>
  </w:style>
  <w:style w:type="character" w:customStyle="1" w:styleId="af0">
    <w:name w:val="Верхний колонтитул Знак"/>
    <w:basedOn w:val="a1"/>
    <w:link w:val="af"/>
    <w:uiPriority w:val="99"/>
    <w:rsid w:val="005273F5"/>
  </w:style>
  <w:style w:type="paragraph" w:styleId="af1">
    <w:name w:val="footer"/>
    <w:basedOn w:val="a0"/>
    <w:link w:val="af2"/>
    <w:uiPriority w:val="99"/>
    <w:unhideWhenUsed/>
    <w:rsid w:val="005273F5"/>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5273F5"/>
  </w:style>
  <w:style w:type="character" w:customStyle="1" w:styleId="20">
    <w:name w:val="Заголовок 2 Знак"/>
    <w:basedOn w:val="a1"/>
    <w:link w:val="2"/>
    <w:uiPriority w:val="9"/>
    <w:semiHidden/>
    <w:rsid w:val="005806FD"/>
    <w:rPr>
      <w:rFonts w:asciiTheme="majorHAnsi" w:eastAsiaTheme="majorEastAsia" w:hAnsiTheme="majorHAnsi" w:cstheme="majorBidi"/>
      <w:color w:val="365F91" w:themeColor="accent1" w:themeShade="BF"/>
      <w:sz w:val="26"/>
      <w:szCs w:val="26"/>
    </w:rPr>
  </w:style>
  <w:style w:type="paragraph" w:customStyle="1" w:styleId="Default">
    <w:name w:val="Default"/>
    <w:rsid w:val="00601B7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9A36E1"/>
    <w:rPr>
      <w:rFonts w:asciiTheme="majorHAnsi" w:eastAsiaTheme="majorEastAsia" w:hAnsiTheme="majorHAnsi" w:cstheme="majorBidi"/>
      <w:color w:val="365F91" w:themeColor="accent1" w:themeShade="BF"/>
      <w:sz w:val="32"/>
      <w:szCs w:val="32"/>
    </w:rPr>
  </w:style>
  <w:style w:type="table" w:customStyle="1" w:styleId="11">
    <w:name w:val="Сетка таблицы1"/>
    <w:basedOn w:val="a2"/>
    <w:next w:val="ae"/>
    <w:uiPriority w:val="59"/>
    <w:rsid w:val="000B23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37341E"/>
    <w:rPr>
      <w:rFonts w:asciiTheme="majorHAnsi" w:eastAsiaTheme="majorEastAsia" w:hAnsiTheme="majorHAnsi" w:cstheme="majorBidi"/>
      <w:color w:val="243F60" w:themeColor="accent1" w:themeShade="7F"/>
      <w:sz w:val="24"/>
      <w:szCs w:val="24"/>
    </w:rPr>
  </w:style>
  <w:style w:type="paragraph" w:styleId="af3">
    <w:name w:val="No Spacing"/>
    <w:uiPriority w:val="1"/>
    <w:qFormat/>
    <w:rsid w:val="00BE0EC7"/>
    <w:pPr>
      <w:spacing w:after="0" w:line="240" w:lineRule="auto"/>
    </w:pPr>
  </w:style>
  <w:style w:type="paragraph" w:styleId="af4">
    <w:name w:val="footnote text"/>
    <w:basedOn w:val="a0"/>
    <w:link w:val="af5"/>
    <w:uiPriority w:val="99"/>
    <w:semiHidden/>
    <w:unhideWhenUsed/>
    <w:rsid w:val="00706618"/>
    <w:pPr>
      <w:spacing w:after="0" w:line="240" w:lineRule="auto"/>
    </w:pPr>
    <w:rPr>
      <w:sz w:val="20"/>
      <w:szCs w:val="20"/>
    </w:rPr>
  </w:style>
  <w:style w:type="character" w:customStyle="1" w:styleId="af5">
    <w:name w:val="Текст сноски Знак"/>
    <w:basedOn w:val="a1"/>
    <w:link w:val="af4"/>
    <w:uiPriority w:val="99"/>
    <w:semiHidden/>
    <w:rsid w:val="00706618"/>
    <w:rPr>
      <w:sz w:val="20"/>
      <w:szCs w:val="20"/>
    </w:rPr>
  </w:style>
  <w:style w:type="character" w:styleId="af6">
    <w:name w:val="footnote reference"/>
    <w:basedOn w:val="a1"/>
    <w:uiPriority w:val="99"/>
    <w:semiHidden/>
    <w:unhideWhenUsed/>
    <w:rsid w:val="00706618"/>
    <w:rPr>
      <w:vertAlign w:val="superscript"/>
    </w:rPr>
  </w:style>
  <w:style w:type="character" w:styleId="af7">
    <w:name w:val="Unresolved Mention"/>
    <w:basedOn w:val="a1"/>
    <w:uiPriority w:val="99"/>
    <w:semiHidden/>
    <w:unhideWhenUsed/>
    <w:rsid w:val="00706618"/>
    <w:rPr>
      <w:color w:val="605E5C"/>
      <w:shd w:val="clear" w:color="auto" w:fill="E1DFDD"/>
    </w:rPr>
  </w:style>
  <w:style w:type="character" w:customStyle="1" w:styleId="50">
    <w:name w:val="Заголовок 5 Знак"/>
    <w:basedOn w:val="a1"/>
    <w:link w:val="5"/>
    <w:uiPriority w:val="9"/>
    <w:rsid w:val="004B2B14"/>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82246">
      <w:bodyDiv w:val="1"/>
      <w:marLeft w:val="0"/>
      <w:marRight w:val="0"/>
      <w:marTop w:val="0"/>
      <w:marBottom w:val="0"/>
      <w:divBdr>
        <w:top w:val="none" w:sz="0" w:space="0" w:color="auto"/>
        <w:left w:val="none" w:sz="0" w:space="0" w:color="auto"/>
        <w:bottom w:val="none" w:sz="0" w:space="0" w:color="auto"/>
        <w:right w:val="none" w:sz="0" w:space="0" w:color="auto"/>
      </w:divBdr>
    </w:div>
    <w:div w:id="295528084">
      <w:bodyDiv w:val="1"/>
      <w:marLeft w:val="0"/>
      <w:marRight w:val="0"/>
      <w:marTop w:val="0"/>
      <w:marBottom w:val="0"/>
      <w:divBdr>
        <w:top w:val="none" w:sz="0" w:space="0" w:color="auto"/>
        <w:left w:val="none" w:sz="0" w:space="0" w:color="auto"/>
        <w:bottom w:val="none" w:sz="0" w:space="0" w:color="auto"/>
        <w:right w:val="none" w:sz="0" w:space="0" w:color="auto"/>
      </w:divBdr>
    </w:div>
    <w:div w:id="302736344">
      <w:bodyDiv w:val="1"/>
      <w:marLeft w:val="0"/>
      <w:marRight w:val="0"/>
      <w:marTop w:val="0"/>
      <w:marBottom w:val="0"/>
      <w:divBdr>
        <w:top w:val="none" w:sz="0" w:space="0" w:color="auto"/>
        <w:left w:val="none" w:sz="0" w:space="0" w:color="auto"/>
        <w:bottom w:val="none" w:sz="0" w:space="0" w:color="auto"/>
        <w:right w:val="none" w:sz="0" w:space="0" w:color="auto"/>
      </w:divBdr>
    </w:div>
    <w:div w:id="490799527">
      <w:bodyDiv w:val="1"/>
      <w:marLeft w:val="0"/>
      <w:marRight w:val="0"/>
      <w:marTop w:val="0"/>
      <w:marBottom w:val="0"/>
      <w:divBdr>
        <w:top w:val="none" w:sz="0" w:space="0" w:color="auto"/>
        <w:left w:val="none" w:sz="0" w:space="0" w:color="auto"/>
        <w:bottom w:val="none" w:sz="0" w:space="0" w:color="auto"/>
        <w:right w:val="none" w:sz="0" w:space="0" w:color="auto"/>
      </w:divBdr>
    </w:div>
    <w:div w:id="736247081">
      <w:bodyDiv w:val="1"/>
      <w:marLeft w:val="0"/>
      <w:marRight w:val="0"/>
      <w:marTop w:val="0"/>
      <w:marBottom w:val="0"/>
      <w:divBdr>
        <w:top w:val="none" w:sz="0" w:space="0" w:color="auto"/>
        <w:left w:val="none" w:sz="0" w:space="0" w:color="auto"/>
        <w:bottom w:val="none" w:sz="0" w:space="0" w:color="auto"/>
        <w:right w:val="none" w:sz="0" w:space="0" w:color="auto"/>
      </w:divBdr>
    </w:div>
    <w:div w:id="961810954">
      <w:bodyDiv w:val="1"/>
      <w:marLeft w:val="0"/>
      <w:marRight w:val="0"/>
      <w:marTop w:val="0"/>
      <w:marBottom w:val="0"/>
      <w:divBdr>
        <w:top w:val="none" w:sz="0" w:space="0" w:color="auto"/>
        <w:left w:val="none" w:sz="0" w:space="0" w:color="auto"/>
        <w:bottom w:val="none" w:sz="0" w:space="0" w:color="auto"/>
        <w:right w:val="none" w:sz="0" w:space="0" w:color="auto"/>
      </w:divBdr>
    </w:div>
    <w:div w:id="1104879955">
      <w:bodyDiv w:val="1"/>
      <w:marLeft w:val="0"/>
      <w:marRight w:val="0"/>
      <w:marTop w:val="0"/>
      <w:marBottom w:val="0"/>
      <w:divBdr>
        <w:top w:val="none" w:sz="0" w:space="0" w:color="auto"/>
        <w:left w:val="none" w:sz="0" w:space="0" w:color="auto"/>
        <w:bottom w:val="none" w:sz="0" w:space="0" w:color="auto"/>
        <w:right w:val="none" w:sz="0" w:space="0" w:color="auto"/>
      </w:divBdr>
    </w:div>
    <w:div w:id="1278607825">
      <w:bodyDiv w:val="1"/>
      <w:marLeft w:val="0"/>
      <w:marRight w:val="0"/>
      <w:marTop w:val="0"/>
      <w:marBottom w:val="0"/>
      <w:divBdr>
        <w:top w:val="none" w:sz="0" w:space="0" w:color="auto"/>
        <w:left w:val="none" w:sz="0" w:space="0" w:color="auto"/>
        <w:bottom w:val="none" w:sz="0" w:space="0" w:color="auto"/>
        <w:right w:val="none" w:sz="0" w:space="0" w:color="auto"/>
      </w:divBdr>
    </w:div>
    <w:div w:id="1397512105">
      <w:bodyDiv w:val="1"/>
      <w:marLeft w:val="0"/>
      <w:marRight w:val="0"/>
      <w:marTop w:val="0"/>
      <w:marBottom w:val="0"/>
      <w:divBdr>
        <w:top w:val="none" w:sz="0" w:space="0" w:color="auto"/>
        <w:left w:val="none" w:sz="0" w:space="0" w:color="auto"/>
        <w:bottom w:val="none" w:sz="0" w:space="0" w:color="auto"/>
        <w:right w:val="none" w:sz="0" w:space="0" w:color="auto"/>
      </w:divBdr>
    </w:div>
    <w:div w:id="1489131963">
      <w:bodyDiv w:val="1"/>
      <w:marLeft w:val="0"/>
      <w:marRight w:val="0"/>
      <w:marTop w:val="0"/>
      <w:marBottom w:val="0"/>
      <w:divBdr>
        <w:top w:val="none" w:sz="0" w:space="0" w:color="auto"/>
        <w:left w:val="none" w:sz="0" w:space="0" w:color="auto"/>
        <w:bottom w:val="none" w:sz="0" w:space="0" w:color="auto"/>
        <w:right w:val="none" w:sz="0" w:space="0" w:color="auto"/>
      </w:divBdr>
    </w:div>
    <w:div w:id="1509369142">
      <w:bodyDiv w:val="1"/>
      <w:marLeft w:val="0"/>
      <w:marRight w:val="0"/>
      <w:marTop w:val="0"/>
      <w:marBottom w:val="0"/>
      <w:divBdr>
        <w:top w:val="none" w:sz="0" w:space="0" w:color="auto"/>
        <w:left w:val="none" w:sz="0" w:space="0" w:color="auto"/>
        <w:bottom w:val="none" w:sz="0" w:space="0" w:color="auto"/>
        <w:right w:val="none" w:sz="0" w:space="0" w:color="auto"/>
      </w:divBdr>
    </w:div>
    <w:div w:id="1522935444">
      <w:bodyDiv w:val="1"/>
      <w:marLeft w:val="0"/>
      <w:marRight w:val="0"/>
      <w:marTop w:val="0"/>
      <w:marBottom w:val="0"/>
      <w:divBdr>
        <w:top w:val="none" w:sz="0" w:space="0" w:color="auto"/>
        <w:left w:val="none" w:sz="0" w:space="0" w:color="auto"/>
        <w:bottom w:val="none" w:sz="0" w:space="0" w:color="auto"/>
        <w:right w:val="none" w:sz="0" w:space="0" w:color="auto"/>
      </w:divBdr>
    </w:div>
    <w:div w:id="1583249453">
      <w:bodyDiv w:val="1"/>
      <w:marLeft w:val="0"/>
      <w:marRight w:val="0"/>
      <w:marTop w:val="0"/>
      <w:marBottom w:val="0"/>
      <w:divBdr>
        <w:top w:val="none" w:sz="0" w:space="0" w:color="auto"/>
        <w:left w:val="none" w:sz="0" w:space="0" w:color="auto"/>
        <w:bottom w:val="none" w:sz="0" w:space="0" w:color="auto"/>
        <w:right w:val="none" w:sz="0" w:space="0" w:color="auto"/>
      </w:divBdr>
    </w:div>
    <w:div w:id="1704868385">
      <w:bodyDiv w:val="1"/>
      <w:marLeft w:val="0"/>
      <w:marRight w:val="0"/>
      <w:marTop w:val="0"/>
      <w:marBottom w:val="0"/>
      <w:divBdr>
        <w:top w:val="none" w:sz="0" w:space="0" w:color="auto"/>
        <w:left w:val="none" w:sz="0" w:space="0" w:color="auto"/>
        <w:bottom w:val="none" w:sz="0" w:space="0" w:color="auto"/>
        <w:right w:val="none" w:sz="0" w:space="0" w:color="auto"/>
      </w:divBdr>
    </w:div>
    <w:div w:id="1734543138">
      <w:bodyDiv w:val="1"/>
      <w:marLeft w:val="0"/>
      <w:marRight w:val="0"/>
      <w:marTop w:val="0"/>
      <w:marBottom w:val="0"/>
      <w:divBdr>
        <w:top w:val="none" w:sz="0" w:space="0" w:color="auto"/>
        <w:left w:val="none" w:sz="0" w:space="0" w:color="auto"/>
        <w:bottom w:val="none" w:sz="0" w:space="0" w:color="auto"/>
        <w:right w:val="none" w:sz="0" w:space="0" w:color="auto"/>
      </w:divBdr>
    </w:div>
    <w:div w:id="1900551433">
      <w:bodyDiv w:val="1"/>
      <w:marLeft w:val="0"/>
      <w:marRight w:val="0"/>
      <w:marTop w:val="0"/>
      <w:marBottom w:val="0"/>
      <w:divBdr>
        <w:top w:val="none" w:sz="0" w:space="0" w:color="auto"/>
        <w:left w:val="none" w:sz="0" w:space="0" w:color="auto"/>
        <w:bottom w:val="none" w:sz="0" w:space="0" w:color="auto"/>
        <w:right w:val="none" w:sz="0" w:space="0" w:color="auto"/>
      </w:divBdr>
    </w:div>
    <w:div w:id="2079741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577752-98A2-45BA-B6E1-DDA78E11E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8</Pages>
  <Words>4516</Words>
  <Characters>25743</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siben</dc:creator>
  <cp:keywords/>
  <dc:description/>
  <cp:lastModifiedBy>Александра Нижегородова</cp:lastModifiedBy>
  <cp:revision>4</cp:revision>
  <cp:lastPrinted>2019-12-23T13:34:00Z</cp:lastPrinted>
  <dcterms:created xsi:type="dcterms:W3CDTF">2026-07-15T10:38:00Z</dcterms:created>
  <dcterms:modified xsi:type="dcterms:W3CDTF">2026-07-16T04:46:00Z</dcterms:modified>
</cp:coreProperties>
</file>