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B3F6DF" w14:textId="77777777" w:rsidR="00487981" w:rsidRDefault="00BC550F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Приложение </w:t>
      </w:r>
    </w:p>
    <w:p w14:paraId="5B12A8B2" w14:textId="77777777" w:rsidR="00487981" w:rsidRDefault="00BC550F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318"/>
        <w:gridCol w:w="82"/>
        <w:gridCol w:w="1955"/>
        <w:gridCol w:w="3458"/>
        <w:gridCol w:w="4711"/>
        <w:gridCol w:w="142"/>
        <w:gridCol w:w="392"/>
      </w:tblGrid>
      <w:tr w:rsidR="00487981" w14:paraId="045392FA" w14:textId="77777777" w:rsidTr="005A66A5">
        <w:trPr>
          <w:trHeight w:val="1770"/>
        </w:trPr>
        <w:tc>
          <w:tcPr>
            <w:tcW w:w="5813" w:type="dxa"/>
            <w:gridSpan w:val="4"/>
          </w:tcPr>
          <w:tbl>
            <w:tblPr>
              <w:tblW w:w="7020" w:type="dxa"/>
              <w:tblInd w:w="62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487981" w14:paraId="75CB9F82" w14:textId="77777777" w:rsidTr="004D3C7B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75DE8CC7" w14:textId="77777777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487981" w14:paraId="37557767" w14:textId="77777777" w:rsidTr="004D3C7B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1FB329C0" w14:textId="321B145D" w:rsidR="00487981" w:rsidRDefault="00487981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</w:tr>
            <w:tr w:rsidR="00487981" w14:paraId="7A1D55AC" w14:textId="77777777" w:rsidTr="004D3C7B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64D27D49" w14:textId="4A5ECE3F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__________________________ </w:t>
                  </w:r>
                </w:p>
              </w:tc>
            </w:tr>
            <w:tr w:rsidR="00487981" w14:paraId="2D4A3E09" w14:textId="77777777" w:rsidTr="004D3C7B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526CA6DD" w14:textId="109031EA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"_____" ________________ 202</w:t>
                  </w:r>
                  <w:r w:rsidR="00123B68">
                    <w:rPr>
                      <w:rFonts w:ascii="Times New Roman" w:eastAsia="Times New Roman" w:hAnsi="Times New Roman"/>
                      <w:lang w:eastAsia="ru-RU"/>
                    </w:rPr>
                    <w:t>6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143A9944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27168FCF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  <w:gridSpan w:val="3"/>
          </w:tcPr>
          <w:p w14:paraId="2797C454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87981" w14:paraId="7FAB4EF5" w14:textId="77777777" w:rsidTr="005A66A5">
        <w:tblPrEx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318" w:type="dxa"/>
          <w:wAfter w:w="392" w:type="dxa"/>
          <w:trHeight w:val="305"/>
        </w:trPr>
        <w:tc>
          <w:tcPr>
            <w:tcW w:w="82" w:type="dxa"/>
          </w:tcPr>
          <w:p w14:paraId="72ECD0B0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6" w:type="dxa"/>
            <w:gridSpan w:val="4"/>
          </w:tcPr>
          <w:p w14:paraId="020EDA57" w14:textId="77777777" w:rsidR="00487981" w:rsidRDefault="00BC550F" w:rsidP="004D3C7B">
            <w:pPr>
              <w:spacing w:after="0" w:line="240" w:lineRule="auto"/>
              <w:ind w:left="2" w:hanging="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ТЕХНИЧЕСКОЕ ЗАДАНИЕ</w:t>
            </w:r>
          </w:p>
          <w:p w14:paraId="0EDAEC63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87981" w14:paraId="27544615" w14:textId="77777777" w:rsidTr="005A66A5">
        <w:tblPrEx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318" w:type="dxa"/>
          <w:wAfter w:w="392" w:type="dxa"/>
          <w:trHeight w:val="3106"/>
        </w:trPr>
        <w:tc>
          <w:tcPr>
            <w:tcW w:w="82" w:type="dxa"/>
          </w:tcPr>
          <w:p w14:paraId="6A00F84D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266" w:type="dxa"/>
            <w:gridSpan w:val="4"/>
          </w:tcPr>
          <w:p w14:paraId="42428002" w14:textId="02B0EF10" w:rsidR="00487981" w:rsidRDefault="00BC550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 </w:t>
            </w:r>
            <w:r w:rsidR="00AA1467">
              <w:rPr>
                <w:rFonts w:ascii="Times New Roman" w:hAnsi="Times New Roman"/>
                <w:b/>
              </w:rPr>
              <w:t>изготовление и установку дверей металлических</w:t>
            </w:r>
            <w:r w:rsidR="00597E88">
              <w:rPr>
                <w:rFonts w:ascii="Times New Roman" w:hAnsi="Times New Roman"/>
                <w:b/>
              </w:rPr>
              <w:t>, в т.ч. противопожарных в технические помещения</w:t>
            </w:r>
            <w:r w:rsidR="00631BD7">
              <w:rPr>
                <w:rFonts w:ascii="Times New Roman" w:hAnsi="Times New Roman"/>
                <w:b/>
              </w:rPr>
              <w:t>.</w:t>
            </w:r>
          </w:p>
          <w:p w14:paraId="01077D11" w14:textId="77777777" w:rsidR="00487981" w:rsidRDefault="00487981" w:rsidP="005A66A5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tbl>
            <w:tblPr>
              <w:tblStyle w:val="afd"/>
              <w:tblW w:w="10093" w:type="dxa"/>
              <w:tblLayout w:type="fixed"/>
              <w:tblLook w:val="04A0" w:firstRow="1" w:lastRow="0" w:firstColumn="1" w:lastColumn="0" w:noHBand="0" w:noVBand="1"/>
            </w:tblPr>
            <w:tblGrid>
              <w:gridCol w:w="3549"/>
              <w:gridCol w:w="2547"/>
              <w:gridCol w:w="3997"/>
            </w:tblGrid>
            <w:tr w:rsidR="00487981" w14:paraId="2A3D6452" w14:textId="77777777" w:rsidTr="004D3C7B">
              <w:trPr>
                <w:trHeight w:val="500"/>
              </w:trPr>
              <w:tc>
                <w:tcPr>
                  <w:tcW w:w="3549" w:type="dxa"/>
                </w:tcPr>
                <w:p w14:paraId="1755B205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На объекте:</w:t>
                  </w:r>
                </w:p>
              </w:tc>
              <w:tc>
                <w:tcPr>
                  <w:tcW w:w="6544" w:type="dxa"/>
                  <w:gridSpan w:val="2"/>
                </w:tcPr>
                <w:p w14:paraId="559402D4" w14:textId="0FE73F60" w:rsidR="00487981" w:rsidRPr="004D3C7B" w:rsidRDefault="00BC550F" w:rsidP="004D3C7B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«</w:t>
                  </w:r>
                  <w:r w:rsidR="004E3847">
                    <w:rPr>
                      <w:rFonts w:ascii="Times New Roman" w:hAnsi="Times New Roman"/>
                    </w:rPr>
                    <w:t>Жилой комплекс на ул. 40-летия Комсомола г. Екатеринбург,</w:t>
                  </w:r>
                  <w:r>
                    <w:rPr>
                      <w:rFonts w:ascii="Times New Roman" w:hAnsi="Times New Roman"/>
                    </w:rPr>
                    <w:t xml:space="preserve"> </w:t>
                  </w:r>
                  <w:r w:rsidR="004E3847">
                    <w:rPr>
                      <w:rFonts w:ascii="Times New Roman" w:hAnsi="Times New Roman"/>
                    </w:rPr>
                    <w:t>Дом 3 (ГП3</w:t>
                  </w:r>
                  <w:r>
                    <w:rPr>
                      <w:rFonts w:ascii="Times New Roman" w:hAnsi="Times New Roman"/>
                    </w:rPr>
                    <w:t>)»</w:t>
                  </w:r>
                </w:p>
              </w:tc>
            </w:tr>
            <w:tr w:rsidR="00487981" w14:paraId="522AADF2" w14:textId="77777777" w:rsidTr="004D3C7B">
              <w:tc>
                <w:tcPr>
                  <w:tcW w:w="3549" w:type="dxa"/>
                </w:tcPr>
                <w:p w14:paraId="103E6772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Разрешение на строительство:</w:t>
                  </w:r>
                </w:p>
              </w:tc>
              <w:tc>
                <w:tcPr>
                  <w:tcW w:w="6544" w:type="dxa"/>
                  <w:gridSpan w:val="2"/>
                </w:tcPr>
                <w:p w14:paraId="0FE7FEE7" w14:textId="0C59E2CB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№66-41-</w:t>
                  </w:r>
                  <w:r w:rsidR="004E3847">
                    <w:rPr>
                      <w:rFonts w:ascii="Times New Roman" w:hAnsi="Times New Roman"/>
                    </w:rPr>
                    <w:t>438</w:t>
                  </w:r>
                  <w:r>
                    <w:rPr>
                      <w:rFonts w:ascii="Times New Roman" w:hAnsi="Times New Roman"/>
                    </w:rPr>
                    <w:t>-2024 от 2</w:t>
                  </w:r>
                  <w:r w:rsidR="004E3847">
                    <w:rPr>
                      <w:rFonts w:ascii="Times New Roman" w:hAnsi="Times New Roman"/>
                    </w:rPr>
                    <w:t>6</w:t>
                  </w:r>
                  <w:r>
                    <w:rPr>
                      <w:rFonts w:ascii="Times New Roman" w:hAnsi="Times New Roman"/>
                    </w:rPr>
                    <w:t>.</w:t>
                  </w:r>
                  <w:r w:rsidR="004E3847">
                    <w:rPr>
                      <w:rFonts w:ascii="Times New Roman" w:hAnsi="Times New Roman"/>
                    </w:rPr>
                    <w:t>12</w:t>
                  </w:r>
                  <w:r>
                    <w:rPr>
                      <w:rFonts w:ascii="Times New Roman" w:hAnsi="Times New Roman"/>
                    </w:rPr>
                    <w:t>.2024 г.</w:t>
                  </w:r>
                </w:p>
              </w:tc>
            </w:tr>
            <w:tr w:rsidR="00141AC2" w14:paraId="3A40C539" w14:textId="77777777" w:rsidTr="004D3C7B">
              <w:tc>
                <w:tcPr>
                  <w:tcW w:w="3549" w:type="dxa"/>
                </w:tcPr>
                <w:p w14:paraId="4A600870" w14:textId="7777777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Сроки выполнения работы:</w:t>
                  </w:r>
                </w:p>
              </w:tc>
              <w:tc>
                <w:tcPr>
                  <w:tcW w:w="2547" w:type="dxa"/>
                </w:tcPr>
                <w:p w14:paraId="61307D43" w14:textId="3EEBDDD9" w:rsidR="00141AC2" w:rsidRDefault="00DC098C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ГП</w:t>
                  </w:r>
                  <w:r w:rsidR="004E3847">
                    <w:rPr>
                      <w:rFonts w:ascii="Times New Roman" w:hAnsi="Times New Roman"/>
                    </w:rPr>
                    <w:t>3</w:t>
                  </w:r>
                </w:p>
              </w:tc>
              <w:tc>
                <w:tcPr>
                  <w:tcW w:w="3997" w:type="dxa"/>
                </w:tcPr>
                <w:p w14:paraId="1C42659C" w14:textId="31447FDF" w:rsidR="00141AC2" w:rsidRDefault="00AA1467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05</w:t>
                  </w:r>
                  <w:r w:rsidR="000A693B">
                    <w:rPr>
                      <w:rFonts w:ascii="Times New Roman" w:hAnsi="Times New Roman"/>
                    </w:rPr>
                    <w:t>.</w:t>
                  </w:r>
                  <w:r>
                    <w:rPr>
                      <w:rFonts w:ascii="Times New Roman" w:hAnsi="Times New Roman"/>
                    </w:rPr>
                    <w:t>11</w:t>
                  </w:r>
                  <w:r w:rsidR="000A693B">
                    <w:rPr>
                      <w:rFonts w:ascii="Times New Roman" w:hAnsi="Times New Roman"/>
                    </w:rPr>
                    <w:t xml:space="preserve">.2026 – </w:t>
                  </w:r>
                  <w:r>
                    <w:rPr>
                      <w:rFonts w:ascii="Times New Roman" w:hAnsi="Times New Roman"/>
                    </w:rPr>
                    <w:t>30</w:t>
                  </w:r>
                  <w:r w:rsidR="000A693B">
                    <w:rPr>
                      <w:rFonts w:ascii="Times New Roman" w:hAnsi="Times New Roman"/>
                    </w:rPr>
                    <w:t>.0</w:t>
                  </w:r>
                  <w:r>
                    <w:rPr>
                      <w:rFonts w:ascii="Times New Roman" w:hAnsi="Times New Roman"/>
                    </w:rPr>
                    <w:t>3</w:t>
                  </w:r>
                  <w:r w:rsidR="000A693B">
                    <w:rPr>
                      <w:rFonts w:ascii="Times New Roman" w:hAnsi="Times New Roman"/>
                    </w:rPr>
                    <w:t>.202</w:t>
                  </w:r>
                  <w:r w:rsidR="006120AC">
                    <w:rPr>
                      <w:rFonts w:ascii="Times New Roman" w:hAnsi="Times New Roman"/>
                    </w:rPr>
                    <w:t>7</w:t>
                  </w:r>
                </w:p>
              </w:tc>
            </w:tr>
            <w:tr w:rsidR="00141AC2" w14:paraId="42733508" w14:textId="77777777" w:rsidTr="004D3C7B">
              <w:tc>
                <w:tcPr>
                  <w:tcW w:w="3549" w:type="dxa"/>
                </w:tcPr>
                <w:p w14:paraId="03CAF4B6" w14:textId="7777777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Выполнить в соответствии с рабочей документации:</w:t>
                  </w:r>
                </w:p>
              </w:tc>
              <w:tc>
                <w:tcPr>
                  <w:tcW w:w="6544" w:type="dxa"/>
                  <w:gridSpan w:val="2"/>
                </w:tcPr>
                <w:p w14:paraId="17B8C2CE" w14:textId="7680028E" w:rsidR="000A693B" w:rsidRPr="000A693B" w:rsidRDefault="000A693B" w:rsidP="000A693B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0A693B">
                    <w:rPr>
                      <w:rFonts w:ascii="Times New Roman" w:hAnsi="Times New Roman"/>
                    </w:rPr>
                    <w:t>Часть 1. Архитектурные решения</w:t>
                  </w:r>
                  <w:r>
                    <w:rPr>
                      <w:rFonts w:ascii="Times New Roman" w:hAnsi="Times New Roman"/>
                    </w:rPr>
                    <w:t xml:space="preserve">. </w:t>
                  </w:r>
                  <w:r w:rsidRPr="000A693B">
                    <w:rPr>
                      <w:rFonts w:ascii="Times New Roman" w:hAnsi="Times New Roman"/>
                    </w:rPr>
                    <w:t>Альбом 3. Дом 3</w:t>
                  </w:r>
                  <w:r>
                    <w:rPr>
                      <w:rFonts w:ascii="Times New Roman" w:hAnsi="Times New Roman"/>
                    </w:rPr>
                    <w:t>.</w:t>
                  </w:r>
                </w:p>
                <w:p w14:paraId="11C54416" w14:textId="77777777" w:rsidR="00141AC2" w:rsidRDefault="000A693B" w:rsidP="000A693B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Шифр </w:t>
                  </w:r>
                  <w:r w:rsidRPr="000A693B">
                    <w:rPr>
                      <w:rFonts w:ascii="Times New Roman" w:hAnsi="Times New Roman"/>
                    </w:rPr>
                    <w:t>148-АР/24-3-АР1</w:t>
                  </w:r>
                  <w:r>
                    <w:rPr>
                      <w:rFonts w:ascii="Times New Roman" w:hAnsi="Times New Roman"/>
                    </w:rPr>
                    <w:t xml:space="preserve"> изм. 4</w:t>
                  </w:r>
                </w:p>
                <w:p w14:paraId="0B5FFE5C" w14:textId="6AFB6CD2" w:rsidR="009E2037" w:rsidRPr="009E2037" w:rsidRDefault="009E2037" w:rsidP="009E2037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9E2037">
                    <w:rPr>
                      <w:rFonts w:ascii="Times New Roman" w:hAnsi="Times New Roman"/>
                    </w:rPr>
                    <w:t>Архитектурные решения</w:t>
                  </w:r>
                  <w:r>
                    <w:rPr>
                      <w:rFonts w:ascii="Times New Roman" w:hAnsi="Times New Roman"/>
                    </w:rPr>
                    <w:t xml:space="preserve">. </w:t>
                  </w:r>
                  <w:r w:rsidRPr="009E2037">
                    <w:rPr>
                      <w:rFonts w:ascii="Times New Roman" w:hAnsi="Times New Roman"/>
                    </w:rPr>
                    <w:t>Часть 3. Интерьеры МОП</w:t>
                  </w:r>
                  <w:r>
                    <w:rPr>
                      <w:rFonts w:ascii="Times New Roman" w:hAnsi="Times New Roman"/>
                    </w:rPr>
                    <w:t>.</w:t>
                  </w:r>
                </w:p>
                <w:p w14:paraId="1C1A9282" w14:textId="725ED8C7" w:rsidR="009E2037" w:rsidRDefault="009E2037" w:rsidP="009E2037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Шифр </w:t>
                  </w:r>
                  <w:r w:rsidRPr="009E2037">
                    <w:rPr>
                      <w:rFonts w:ascii="Times New Roman" w:hAnsi="Times New Roman"/>
                    </w:rPr>
                    <w:t>148-АР/24-0-АР3.АИ</w:t>
                  </w:r>
                </w:p>
              </w:tc>
            </w:tr>
          </w:tbl>
          <w:p w14:paraId="678D0060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D3C7B" w14:paraId="25598C86" w14:textId="77777777" w:rsidTr="005A66A5">
        <w:tblPrEx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318" w:type="dxa"/>
          <w:wAfter w:w="10658" w:type="dxa"/>
          <w:trHeight w:val="290"/>
        </w:trPr>
        <w:tc>
          <w:tcPr>
            <w:tcW w:w="82" w:type="dxa"/>
          </w:tcPr>
          <w:p w14:paraId="671159FC" w14:textId="77777777" w:rsidR="004D3C7B" w:rsidRDefault="004D3C7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87981" w14:paraId="6C96797F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261"/>
        </w:trPr>
        <w:tc>
          <w:tcPr>
            <w:tcW w:w="1955" w:type="dxa"/>
            <w:shd w:val="clear" w:color="auto" w:fill="auto"/>
          </w:tcPr>
          <w:p w14:paraId="7770AA39" w14:textId="412C21BE" w:rsidR="00487981" w:rsidRDefault="00BC550F">
            <w:pPr>
              <w:pStyle w:val="af9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Объекты</w:t>
            </w:r>
          </w:p>
        </w:tc>
        <w:tc>
          <w:tcPr>
            <w:tcW w:w="8169" w:type="dxa"/>
            <w:gridSpan w:val="2"/>
            <w:shd w:val="clear" w:color="auto" w:fill="auto"/>
          </w:tcPr>
          <w:p w14:paraId="383F39BA" w14:textId="27E1D551" w:rsidR="00487981" w:rsidRDefault="004D3C7B" w:rsidP="004D3C7B">
            <w:pPr>
              <w:spacing w:after="0" w:line="240" w:lineRule="auto"/>
              <w:ind w:left="20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«Жилой комплекс на ул. 40-летия Комсомола г. Екатеринбург»</w:t>
            </w:r>
            <w:r w:rsidR="00C005CD">
              <w:rPr>
                <w:rFonts w:ascii="Times New Roman" w:hAnsi="Times New Roman"/>
              </w:rPr>
              <w:t>, ГП 3</w:t>
            </w:r>
          </w:p>
        </w:tc>
      </w:tr>
      <w:tr w:rsidR="00487981" w14:paraId="500E8967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63BFF0AD" w14:textId="77777777" w:rsidR="00487981" w:rsidRDefault="00BC550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169" w:type="dxa"/>
            <w:gridSpan w:val="2"/>
            <w:shd w:val="clear" w:color="auto" w:fill="auto"/>
            <w:vAlign w:val="center"/>
          </w:tcPr>
          <w:p w14:paraId="5580FA48" w14:textId="77777777" w:rsidR="00487981" w:rsidRDefault="00BC550F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Новое строительство</w:t>
            </w:r>
          </w:p>
        </w:tc>
      </w:tr>
      <w:tr w:rsidR="005166EC" w14:paraId="7AE614E9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79A85B3F" w14:textId="37F0741C" w:rsidR="005166EC" w:rsidRPr="005166EC" w:rsidRDefault="005166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3</w:t>
            </w:r>
            <w:r>
              <w:rPr>
                <w:rFonts w:ascii="Times New Roman" w:hAnsi="Times New Roman"/>
              </w:rPr>
              <w:t>. Климатические условия</w:t>
            </w:r>
          </w:p>
        </w:tc>
        <w:tc>
          <w:tcPr>
            <w:tcW w:w="8169" w:type="dxa"/>
            <w:gridSpan w:val="2"/>
            <w:shd w:val="clear" w:color="auto" w:fill="auto"/>
            <w:vAlign w:val="center"/>
          </w:tcPr>
          <w:p w14:paraId="31427D01" w14:textId="75D2DC79" w:rsidR="00E85991" w:rsidRDefault="00E85991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Место строительства – г. Екатеринбург – относится к </w:t>
            </w:r>
            <w:r>
              <w:rPr>
                <w:rFonts w:ascii="Times New Roman" w:eastAsia="Times New Roman" w:hAnsi="Times New Roman"/>
                <w:lang w:val="en-US"/>
              </w:rPr>
              <w:t>I</w:t>
            </w:r>
            <w:r>
              <w:rPr>
                <w:rFonts w:ascii="Times New Roman" w:eastAsia="Times New Roman" w:hAnsi="Times New Roman"/>
              </w:rPr>
              <w:t xml:space="preserve"> В климатическому району по СП 131.13330.2020.</w:t>
            </w:r>
          </w:p>
          <w:p w14:paraId="5C39DA4D" w14:textId="7A1E70D8" w:rsidR="00E85991" w:rsidRDefault="00E85991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Температура наружного воздуха по СП 131 для г. Екатеринбурга – средняя наиболее холодной пятидневки – минус 32 ℃</w:t>
            </w:r>
          </w:p>
          <w:p w14:paraId="7CDC0D9E" w14:textId="172D508C" w:rsidR="00E85991" w:rsidRDefault="00E85991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Нормативное ветровое давление для </w:t>
            </w:r>
            <w:r>
              <w:rPr>
                <w:rFonts w:ascii="Times New Roman" w:eastAsia="Times New Roman" w:hAnsi="Times New Roman"/>
                <w:lang w:val="en-US"/>
              </w:rPr>
              <w:t>I</w:t>
            </w:r>
            <w:r>
              <w:rPr>
                <w:rFonts w:ascii="Times New Roman" w:eastAsia="Times New Roman" w:hAnsi="Times New Roman"/>
              </w:rPr>
              <w:t xml:space="preserve"> ветрового района – 0,23 кПа по СП 20</w:t>
            </w:r>
          </w:p>
          <w:p w14:paraId="4077CA40" w14:textId="7DC9D6D6" w:rsidR="00E85991" w:rsidRDefault="00D41D58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Нормативное значение снеговой нагрузки для </w:t>
            </w:r>
            <w:r>
              <w:rPr>
                <w:rFonts w:ascii="Times New Roman" w:eastAsia="Times New Roman" w:hAnsi="Times New Roman"/>
                <w:lang w:val="en-US"/>
              </w:rPr>
              <w:t>III</w:t>
            </w:r>
            <w:r w:rsidRPr="00D41D58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района – 1,6 кПа по СП 20</w:t>
            </w:r>
          </w:p>
          <w:p w14:paraId="4AC17659" w14:textId="53FB96BE" w:rsidR="004D2E84" w:rsidRPr="00D41D58" w:rsidRDefault="00D41D58" w:rsidP="00D41D58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Зона влажности – сухая по СП 50</w:t>
            </w:r>
          </w:p>
        </w:tc>
      </w:tr>
      <w:tr w:rsidR="00487981" w14:paraId="1C5BBD68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428"/>
        </w:trPr>
        <w:tc>
          <w:tcPr>
            <w:tcW w:w="1955" w:type="dxa"/>
            <w:shd w:val="clear" w:color="auto" w:fill="auto"/>
          </w:tcPr>
          <w:p w14:paraId="58BA07D0" w14:textId="77777777" w:rsidR="00487981" w:rsidRDefault="00BC550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Вид работ</w:t>
            </w:r>
          </w:p>
        </w:tc>
        <w:tc>
          <w:tcPr>
            <w:tcW w:w="8169" w:type="dxa"/>
            <w:gridSpan w:val="2"/>
            <w:shd w:val="clear" w:color="auto" w:fill="auto"/>
          </w:tcPr>
          <w:p w14:paraId="73CA96C5" w14:textId="626CC849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1. Описание</w:t>
            </w:r>
            <w:r w:rsidR="0094423D">
              <w:rPr>
                <w:rFonts w:ascii="Times New Roman" w:eastAsia="Batang" w:hAnsi="Times New Roman"/>
              </w:rPr>
              <w:t>.</w:t>
            </w:r>
          </w:p>
          <w:p w14:paraId="3E06E619" w14:textId="73DD187B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Данное техническое задание предназначено для выполнения работ по </w:t>
            </w:r>
            <w:r w:rsidR="00597E88">
              <w:rPr>
                <w:rFonts w:ascii="Times New Roman" w:hAnsi="Times New Roman"/>
                <w:b/>
              </w:rPr>
              <w:t xml:space="preserve">изготовлению и установке дверей </w:t>
            </w:r>
            <w:r w:rsidR="00832C0B">
              <w:rPr>
                <w:rFonts w:ascii="Times New Roman" w:hAnsi="Times New Roman"/>
                <w:b/>
              </w:rPr>
              <w:t>квартирных, МОП, технических помещений</w:t>
            </w:r>
            <w:r w:rsidR="001B7D07">
              <w:rPr>
                <w:rFonts w:ascii="Times New Roman" w:hAnsi="Times New Roman"/>
                <w:b/>
              </w:rPr>
              <w:t xml:space="preserve">, </w:t>
            </w:r>
            <w:r w:rsidR="006E0883">
              <w:rPr>
                <w:rFonts w:ascii="Times New Roman" w:hAnsi="Times New Roman"/>
                <w:b/>
              </w:rPr>
              <w:t xml:space="preserve">кладовых, </w:t>
            </w:r>
            <w:r w:rsidR="0094423D">
              <w:rPr>
                <w:rFonts w:ascii="Times New Roman" w:hAnsi="Times New Roman"/>
                <w:b/>
              </w:rPr>
              <w:t>ниш инженерных коммуникаций МОП</w:t>
            </w:r>
            <w:r w:rsidR="003B02F0">
              <w:rPr>
                <w:rFonts w:ascii="Times New Roman" w:hAnsi="Times New Roman"/>
                <w:b/>
              </w:rPr>
              <w:t xml:space="preserve">, </w:t>
            </w:r>
            <w:r w:rsidR="001B7D07">
              <w:rPr>
                <w:rFonts w:ascii="Times New Roman" w:hAnsi="Times New Roman"/>
                <w:b/>
              </w:rPr>
              <w:t>люков</w:t>
            </w:r>
            <w:r w:rsidR="00597E88">
              <w:rPr>
                <w:rFonts w:ascii="Times New Roman" w:hAnsi="Times New Roman"/>
                <w:b/>
              </w:rPr>
              <w:t xml:space="preserve">. </w:t>
            </w:r>
            <w:r w:rsidR="009E2037">
              <w:rPr>
                <w:rFonts w:ascii="Times New Roman" w:hAnsi="Times New Roman"/>
                <w:b/>
              </w:rPr>
              <w:t xml:space="preserve">(далее – </w:t>
            </w:r>
            <w:r w:rsidR="00597E88">
              <w:rPr>
                <w:rFonts w:ascii="Times New Roman" w:hAnsi="Times New Roman"/>
                <w:b/>
              </w:rPr>
              <w:t>Двери</w:t>
            </w:r>
            <w:r w:rsidR="009E2037">
              <w:rPr>
                <w:rFonts w:ascii="Times New Roman" w:hAnsi="Times New Roman"/>
                <w:b/>
              </w:rPr>
              <w:t>)</w:t>
            </w:r>
            <w:r>
              <w:rPr>
                <w:rFonts w:ascii="Times New Roman" w:eastAsia="Batang" w:hAnsi="Times New Roman"/>
              </w:rPr>
              <w:t xml:space="preserve"> в соответствии с утвержденной проектной документацией, согласованным ТЗ и с требованиями действующих строительных норм и правил. </w:t>
            </w:r>
          </w:p>
          <w:p w14:paraId="4B3106B8" w14:textId="7C1FA8A5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Заказчиком. Все изменения, которые вносятся в процессе выполнения </w:t>
            </w:r>
            <w:r w:rsidR="009E2037">
              <w:rPr>
                <w:rFonts w:ascii="Times New Roman" w:eastAsia="Batang" w:hAnsi="Times New Roman"/>
              </w:rPr>
              <w:t>работ</w:t>
            </w:r>
            <w:r>
              <w:rPr>
                <w:rFonts w:ascii="Times New Roman" w:eastAsia="Batang" w:hAnsi="Times New Roman"/>
              </w:rPr>
              <w:t xml:space="preserve"> согласовываются с </w:t>
            </w:r>
            <w:r w:rsidR="00CA27EB">
              <w:rPr>
                <w:rFonts w:ascii="Times New Roman" w:eastAsia="Batang" w:hAnsi="Times New Roman"/>
              </w:rPr>
              <w:t>Проектировщиком</w:t>
            </w:r>
            <w:r w:rsidR="00A71A03">
              <w:rPr>
                <w:rFonts w:ascii="Times New Roman" w:eastAsia="Batang" w:hAnsi="Times New Roman"/>
              </w:rPr>
              <w:t>,</w:t>
            </w:r>
            <w:r w:rsidR="00CA27EB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Заказчиком</w:t>
            </w:r>
            <w:r w:rsidR="009E2037">
              <w:rPr>
                <w:rFonts w:ascii="Times New Roman" w:eastAsia="Batang" w:hAnsi="Times New Roman"/>
              </w:rPr>
              <w:t>.</w:t>
            </w:r>
          </w:p>
          <w:p w14:paraId="4ADA38F0" w14:textId="77777777" w:rsidR="00F51F92" w:rsidRDefault="00F51F92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Все необходимое для качественного и своевременного производства работ оборудование и сопутствующие материалы, </w:t>
            </w:r>
            <w:r w:rsidR="00CA27EB">
              <w:rPr>
                <w:rFonts w:ascii="Times New Roman" w:eastAsia="Batang" w:hAnsi="Times New Roman"/>
              </w:rPr>
              <w:t xml:space="preserve">должны учитываться </w:t>
            </w:r>
            <w:r>
              <w:rPr>
                <w:rFonts w:ascii="Times New Roman" w:eastAsia="Batang" w:hAnsi="Times New Roman"/>
              </w:rPr>
              <w:t>в стоимост</w:t>
            </w:r>
            <w:r w:rsidR="00CA27EB">
              <w:rPr>
                <w:rFonts w:ascii="Times New Roman" w:eastAsia="Batang" w:hAnsi="Times New Roman"/>
              </w:rPr>
              <w:t>и</w:t>
            </w:r>
            <w:r>
              <w:rPr>
                <w:rFonts w:ascii="Times New Roman" w:eastAsia="Batang" w:hAnsi="Times New Roman"/>
              </w:rPr>
              <w:t xml:space="preserve"> работ и отдельно не оплачива</w:t>
            </w:r>
            <w:r w:rsidR="00CA27EB">
              <w:rPr>
                <w:rFonts w:ascii="Times New Roman" w:eastAsia="Batang" w:hAnsi="Times New Roman"/>
              </w:rPr>
              <w:t>ют</w:t>
            </w:r>
            <w:r>
              <w:rPr>
                <w:rFonts w:ascii="Times New Roman" w:eastAsia="Batang" w:hAnsi="Times New Roman"/>
              </w:rPr>
              <w:t xml:space="preserve">ся. </w:t>
            </w:r>
          </w:p>
          <w:p w14:paraId="191AB383" w14:textId="77777777" w:rsidR="0094423D" w:rsidRDefault="0094423D" w:rsidP="0094423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2. Состав работ.</w:t>
            </w:r>
          </w:p>
          <w:p w14:paraId="217B904E" w14:textId="45FED3C7" w:rsidR="0094423D" w:rsidRDefault="0094423D" w:rsidP="0094423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Фактические замеры проёмов, изготовление изделий (Дверей), доставка, подъём, распределение по этажам, подготовка проёмов, монтажные работы, уборка рабочего места.</w:t>
            </w:r>
          </w:p>
        </w:tc>
      </w:tr>
      <w:tr w:rsidR="00487981" w14:paraId="71884CE9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280"/>
        </w:trPr>
        <w:tc>
          <w:tcPr>
            <w:tcW w:w="1955" w:type="dxa"/>
            <w:shd w:val="clear" w:color="auto" w:fill="auto"/>
          </w:tcPr>
          <w:p w14:paraId="067DF3AF" w14:textId="77777777" w:rsidR="00487981" w:rsidRDefault="00BC550F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bookmarkStart w:id="0" w:name="_Hlk210648513"/>
            <w:r>
              <w:rPr>
                <w:rFonts w:ascii="Times New Roman" w:hAnsi="Times New Roman"/>
              </w:rPr>
              <w:t>4. Требования к конструктивным решениям и материалам</w:t>
            </w:r>
          </w:p>
        </w:tc>
        <w:tc>
          <w:tcPr>
            <w:tcW w:w="8169" w:type="dxa"/>
            <w:gridSpan w:val="2"/>
            <w:shd w:val="clear" w:color="auto" w:fill="auto"/>
          </w:tcPr>
          <w:p w14:paraId="42BBFC32" w14:textId="77777777" w:rsidR="009E2037" w:rsidRDefault="008560B0" w:rsidP="008560B0">
            <w:pPr>
              <w:pStyle w:val="afc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Batang" w:hAnsi="Times New Roman"/>
              </w:rPr>
              <w:t xml:space="preserve">1. </w:t>
            </w:r>
            <w:r w:rsidR="00F22121" w:rsidRPr="00F22121">
              <w:rPr>
                <w:rFonts w:ascii="Times New Roman" w:eastAsia="Batang" w:hAnsi="Times New Roman"/>
              </w:rPr>
              <w:t xml:space="preserve">Выполнить работы в соответствии с рабочей документацией </w:t>
            </w:r>
            <w:r w:rsidR="009E2037" w:rsidRPr="000A693B">
              <w:rPr>
                <w:rFonts w:ascii="Times New Roman" w:hAnsi="Times New Roman"/>
              </w:rPr>
              <w:t>148-АР/24-3-АР1</w:t>
            </w:r>
            <w:r w:rsidR="009E2037">
              <w:rPr>
                <w:rFonts w:ascii="Times New Roman" w:hAnsi="Times New Roman"/>
              </w:rPr>
              <w:t xml:space="preserve"> изм. 4, </w:t>
            </w:r>
            <w:r w:rsidR="009E2037" w:rsidRPr="009E2037">
              <w:rPr>
                <w:rFonts w:ascii="Times New Roman" w:hAnsi="Times New Roman"/>
              </w:rPr>
              <w:t>148-АР/24-0-АР3.АИ</w:t>
            </w:r>
            <w:r w:rsidR="009E2037">
              <w:rPr>
                <w:rFonts w:ascii="Times New Roman" w:hAnsi="Times New Roman"/>
              </w:rPr>
              <w:t>.</w:t>
            </w:r>
          </w:p>
          <w:p w14:paraId="74C56F39" w14:textId="01ED0D56" w:rsidR="009E2037" w:rsidRDefault="008560B0" w:rsidP="009E2037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2. </w:t>
            </w:r>
            <w:r w:rsidR="009E2037">
              <w:rPr>
                <w:rFonts w:ascii="Times New Roman" w:eastAsia="Batang" w:hAnsi="Times New Roman"/>
              </w:rPr>
              <w:t xml:space="preserve">Работы выполняются согласно рабочего проекта, </w:t>
            </w:r>
            <w:r w:rsidR="001B7D07">
              <w:rPr>
                <w:rFonts w:ascii="Times New Roman" w:eastAsia="Batang" w:hAnsi="Times New Roman"/>
              </w:rPr>
              <w:t>спецификации заполнения дверных проёмов</w:t>
            </w:r>
            <w:r w:rsidR="009E2037">
              <w:rPr>
                <w:rFonts w:ascii="Times New Roman" w:eastAsia="Batang" w:hAnsi="Times New Roman"/>
              </w:rPr>
              <w:t>, действующих норм и правил.</w:t>
            </w:r>
          </w:p>
          <w:p w14:paraId="425FD557" w14:textId="789B3593" w:rsidR="00AA03D3" w:rsidRPr="003C702B" w:rsidRDefault="00CD4D99" w:rsidP="009E2037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3. </w:t>
            </w:r>
            <w:r w:rsidR="00E7394F">
              <w:rPr>
                <w:rFonts w:ascii="Times New Roman" w:eastAsia="Batang" w:hAnsi="Times New Roman"/>
              </w:rPr>
              <w:t>Всё поставляемое оборудование и материалы должны соответствовать спецификации</w:t>
            </w:r>
            <w:r w:rsidR="001B7D07">
              <w:rPr>
                <w:rFonts w:ascii="Times New Roman" w:eastAsia="Batang" w:hAnsi="Times New Roman"/>
              </w:rPr>
              <w:t>,</w:t>
            </w:r>
            <w:r w:rsidR="00E7394F">
              <w:rPr>
                <w:rFonts w:ascii="Times New Roman" w:eastAsia="Batang" w:hAnsi="Times New Roman"/>
              </w:rPr>
              <w:t xml:space="preserve"> выданной рабочей документации. Все замены материала и устанавливаемого оборудования должны согласовываться с </w:t>
            </w:r>
            <w:r w:rsidR="000C204A">
              <w:rPr>
                <w:rFonts w:ascii="Times New Roman" w:eastAsia="Batang" w:hAnsi="Times New Roman"/>
              </w:rPr>
              <w:t>Проектировщиком, Заказчиком</w:t>
            </w:r>
            <w:r w:rsidR="00E7394F">
              <w:rPr>
                <w:rFonts w:ascii="Times New Roman" w:eastAsia="Batang" w:hAnsi="Times New Roman"/>
              </w:rPr>
              <w:t>.</w:t>
            </w:r>
          </w:p>
        </w:tc>
      </w:tr>
      <w:tr w:rsidR="00E10F04" w14:paraId="52F73F44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1408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09BBD" w14:textId="426E0F38" w:rsidR="00E10F04" w:rsidRPr="00E10F04" w:rsidRDefault="00E10F04">
            <w:pPr>
              <w:spacing w:after="0" w:line="240" w:lineRule="auto"/>
              <w:ind w:left="142" w:hanging="142"/>
              <w:rPr>
                <w:rFonts w:ascii="Times New Roman" w:hAnsi="Times New Roman"/>
                <w:color w:val="FF0000"/>
              </w:rPr>
            </w:pPr>
            <w:r w:rsidRPr="00614670">
              <w:rPr>
                <w:rFonts w:ascii="Times New Roman" w:hAnsi="Times New Roman"/>
              </w:rPr>
              <w:lastRenderedPageBreak/>
              <w:t>5. До начала производства работ.</w:t>
            </w:r>
          </w:p>
        </w:tc>
        <w:tc>
          <w:tcPr>
            <w:tcW w:w="8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2E570" w14:textId="447E76B5" w:rsidR="005D5DDC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1. Д</w:t>
            </w:r>
            <w:r w:rsidR="005D5DDC">
              <w:rPr>
                <w:rFonts w:ascii="Times New Roman" w:eastAsia="Batang" w:hAnsi="Times New Roman"/>
              </w:rPr>
              <w:t>о передачи проекта в производство работ Подрядчик должен проанализировать рабочую документацию и обозначить все замечания по не учтенным видам работ, и в письменном виде уведомить об этом Заказчика, в противном случае данные работы не будут считаться дополнительными, кроме тех работ, которые возникают в результате изменений проекта.</w:t>
            </w:r>
          </w:p>
          <w:p w14:paraId="7BD8DACB" w14:textId="20D1260C" w:rsidR="005D5DDC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2. П</w:t>
            </w:r>
            <w:r w:rsidR="005D5DDC">
              <w:rPr>
                <w:rFonts w:ascii="Times New Roman" w:eastAsia="Batang" w:hAnsi="Times New Roman"/>
              </w:rPr>
              <w:t>олуч</w:t>
            </w:r>
            <w:r>
              <w:rPr>
                <w:rFonts w:ascii="Times New Roman" w:eastAsia="Batang" w:hAnsi="Times New Roman"/>
              </w:rPr>
              <w:t>ить</w:t>
            </w:r>
            <w:r w:rsidR="005D5DDC">
              <w:rPr>
                <w:rFonts w:ascii="Times New Roman" w:eastAsia="Batang" w:hAnsi="Times New Roman"/>
              </w:rPr>
              <w:t xml:space="preserve"> рабоч</w:t>
            </w:r>
            <w:r w:rsidR="00973BBA">
              <w:rPr>
                <w:rFonts w:ascii="Times New Roman" w:eastAsia="Batang" w:hAnsi="Times New Roman"/>
              </w:rPr>
              <w:t>ую</w:t>
            </w:r>
            <w:r w:rsidR="005D5DDC">
              <w:rPr>
                <w:rFonts w:ascii="Times New Roman" w:eastAsia="Batang" w:hAnsi="Times New Roman"/>
              </w:rPr>
              <w:t>/техническ</w:t>
            </w:r>
            <w:r w:rsidR="00973BBA">
              <w:rPr>
                <w:rFonts w:ascii="Times New Roman" w:eastAsia="Batang" w:hAnsi="Times New Roman"/>
              </w:rPr>
              <w:t>ую</w:t>
            </w:r>
            <w:r w:rsidR="005D5DDC">
              <w:rPr>
                <w:rFonts w:ascii="Times New Roman" w:eastAsia="Batang" w:hAnsi="Times New Roman"/>
              </w:rPr>
              <w:t xml:space="preserve"> документаци</w:t>
            </w:r>
            <w:r w:rsidR="00973BBA">
              <w:rPr>
                <w:rFonts w:ascii="Times New Roman" w:eastAsia="Batang" w:hAnsi="Times New Roman"/>
              </w:rPr>
              <w:t>ю</w:t>
            </w:r>
            <w:r w:rsidR="005D5DDC">
              <w:rPr>
                <w:rFonts w:ascii="Times New Roman" w:eastAsia="Batang" w:hAnsi="Times New Roman"/>
              </w:rPr>
              <w:t xml:space="preserve"> в количестве и сроки, определенные договор</w:t>
            </w:r>
            <w:r w:rsidR="001B7D07">
              <w:rPr>
                <w:rFonts w:ascii="Times New Roman" w:eastAsia="Batang" w:hAnsi="Times New Roman"/>
              </w:rPr>
              <w:t>ом</w:t>
            </w:r>
            <w:r w:rsidR="005D5DDC">
              <w:rPr>
                <w:rFonts w:ascii="Times New Roman" w:eastAsia="Batang" w:hAnsi="Times New Roman"/>
              </w:rPr>
              <w:t xml:space="preserve"> подряда</w:t>
            </w:r>
            <w:r w:rsidR="001B7D07">
              <w:rPr>
                <w:rFonts w:ascii="Times New Roman" w:eastAsia="Batang" w:hAnsi="Times New Roman"/>
              </w:rPr>
              <w:t>,</w:t>
            </w:r>
            <w:r w:rsidR="005D5DDC">
              <w:rPr>
                <w:rFonts w:ascii="Times New Roman" w:eastAsia="Batang" w:hAnsi="Times New Roman"/>
              </w:rPr>
              <w:t xml:space="preserve"> согласова</w:t>
            </w:r>
            <w:r w:rsidR="001B7D07">
              <w:rPr>
                <w:rFonts w:ascii="Times New Roman" w:eastAsia="Batang" w:hAnsi="Times New Roman"/>
              </w:rPr>
              <w:t>ть</w:t>
            </w:r>
            <w:r w:rsidR="005D5DDC">
              <w:rPr>
                <w:rFonts w:ascii="Times New Roman" w:eastAsia="Batang" w:hAnsi="Times New Roman"/>
              </w:rPr>
              <w:t xml:space="preserve"> графики поставки оборудования, изделий и материалов с учетом технологической последовательности производства работ</w:t>
            </w:r>
            <w:r w:rsidR="00863230">
              <w:rPr>
                <w:rFonts w:ascii="Times New Roman" w:eastAsia="Batang" w:hAnsi="Times New Roman"/>
              </w:rPr>
              <w:t>.</w:t>
            </w:r>
          </w:p>
          <w:p w14:paraId="12AD52C9" w14:textId="498463AD" w:rsidR="00DB7A32" w:rsidRDefault="00DB7A32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3. Провести фактические замеры проёмов.</w:t>
            </w:r>
          </w:p>
          <w:p w14:paraId="76F0B1C5" w14:textId="13590AB9" w:rsidR="00DB7A32" w:rsidRDefault="00DB7A32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4. Подготовить и согласовать с Заказчиком спецификацию изделий (Дверей) с подробным указанием материалов каркаса, </w:t>
            </w:r>
            <w:r w:rsidR="003B02F0">
              <w:rPr>
                <w:rFonts w:ascii="Times New Roman" w:eastAsia="Batang" w:hAnsi="Times New Roman"/>
              </w:rPr>
              <w:t xml:space="preserve">цвета и материала </w:t>
            </w:r>
            <w:r>
              <w:rPr>
                <w:rFonts w:ascii="Times New Roman" w:eastAsia="Batang" w:hAnsi="Times New Roman"/>
              </w:rPr>
              <w:t>обшивки</w:t>
            </w:r>
            <w:r w:rsidR="003B02F0">
              <w:rPr>
                <w:rFonts w:ascii="Times New Roman" w:eastAsia="Batang" w:hAnsi="Times New Roman"/>
              </w:rPr>
              <w:t xml:space="preserve"> и </w:t>
            </w:r>
            <w:r>
              <w:rPr>
                <w:rFonts w:ascii="Times New Roman" w:eastAsia="Batang" w:hAnsi="Times New Roman"/>
              </w:rPr>
              <w:t>фурнитуры, дополнительным оборудованием (доводчики, ограничители открывания и пр.)</w:t>
            </w:r>
          </w:p>
          <w:p w14:paraId="59FD101B" w14:textId="6DC6CECB" w:rsidR="00BA6C5E" w:rsidRDefault="00BA6C5E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5. Получить отметку чистого пола поэтажно.</w:t>
            </w:r>
          </w:p>
          <w:p w14:paraId="494E872C" w14:textId="151AF832" w:rsidR="005D5DDC" w:rsidRDefault="00BA6C5E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6</w:t>
            </w:r>
            <w:r w:rsidR="00614670">
              <w:rPr>
                <w:rFonts w:ascii="Times New Roman" w:eastAsia="Batang" w:hAnsi="Times New Roman"/>
              </w:rPr>
              <w:t>. Р</w:t>
            </w:r>
            <w:r w:rsidR="005D5DDC">
              <w:rPr>
                <w:rFonts w:ascii="Times New Roman" w:eastAsia="Batang" w:hAnsi="Times New Roman"/>
              </w:rPr>
              <w:t>азработа</w:t>
            </w:r>
            <w:r w:rsidR="00614670">
              <w:rPr>
                <w:rFonts w:ascii="Times New Roman" w:eastAsia="Batang" w:hAnsi="Times New Roman"/>
              </w:rPr>
              <w:t>ть</w:t>
            </w:r>
            <w:r w:rsidR="005D5DDC">
              <w:rPr>
                <w:rFonts w:ascii="Times New Roman" w:eastAsia="Batang" w:hAnsi="Times New Roman"/>
              </w:rPr>
              <w:t xml:space="preserve"> проект производства работ</w:t>
            </w:r>
            <w:r w:rsidR="00614670">
              <w:rPr>
                <w:rFonts w:ascii="Times New Roman" w:eastAsia="Batang" w:hAnsi="Times New Roman"/>
              </w:rPr>
              <w:t xml:space="preserve"> (далее ППР)</w:t>
            </w:r>
            <w:r w:rsidR="005D5DDC">
              <w:rPr>
                <w:rFonts w:ascii="Times New Roman" w:eastAsia="Batang" w:hAnsi="Times New Roman"/>
              </w:rPr>
              <w:t>, прове</w:t>
            </w:r>
            <w:r w:rsidR="00614670">
              <w:rPr>
                <w:rFonts w:ascii="Times New Roman" w:eastAsia="Batang" w:hAnsi="Times New Roman"/>
              </w:rPr>
              <w:t>сти</w:t>
            </w:r>
            <w:r w:rsidR="005D5DDC">
              <w:rPr>
                <w:rFonts w:ascii="Times New Roman" w:eastAsia="Batang" w:hAnsi="Times New Roman"/>
              </w:rPr>
              <w:t xml:space="preserve">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</w:t>
            </w:r>
            <w:r w:rsidR="00863230">
              <w:rPr>
                <w:rFonts w:ascii="Times New Roman" w:eastAsia="Batang" w:hAnsi="Times New Roman"/>
              </w:rPr>
              <w:t>. Особое внимание при разработке ППР уделить производству работ в холодное время года.</w:t>
            </w:r>
          </w:p>
          <w:p w14:paraId="64A46C56" w14:textId="777B426A" w:rsidR="005D5DDC" w:rsidRDefault="00BA6C5E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7</w:t>
            </w:r>
            <w:r w:rsidR="00614670">
              <w:rPr>
                <w:rFonts w:ascii="Times New Roman" w:eastAsia="Batang" w:hAnsi="Times New Roman"/>
              </w:rPr>
              <w:t>. О</w:t>
            </w:r>
            <w:r w:rsidR="005D5DDC">
              <w:rPr>
                <w:rFonts w:ascii="Times New Roman" w:eastAsia="Batang" w:hAnsi="Times New Roman"/>
              </w:rPr>
              <w:t>существ</w:t>
            </w:r>
            <w:r w:rsidR="00614670">
              <w:rPr>
                <w:rFonts w:ascii="Times New Roman" w:eastAsia="Batang" w:hAnsi="Times New Roman"/>
              </w:rPr>
              <w:t>ить</w:t>
            </w:r>
            <w:r w:rsidR="005D5DDC">
              <w:rPr>
                <w:rFonts w:ascii="Times New Roman" w:eastAsia="Batang" w:hAnsi="Times New Roman"/>
              </w:rPr>
              <w:t xml:space="preserve"> приемк</w:t>
            </w:r>
            <w:r w:rsidR="00614670">
              <w:rPr>
                <w:rFonts w:ascii="Times New Roman" w:eastAsia="Batang" w:hAnsi="Times New Roman"/>
              </w:rPr>
              <w:t>у</w:t>
            </w:r>
            <w:r w:rsidR="005D5DDC">
              <w:rPr>
                <w:rFonts w:ascii="Times New Roman" w:eastAsia="Batang" w:hAnsi="Times New Roman"/>
              </w:rPr>
              <w:t xml:space="preserve"> по акту строительной части объекта </w:t>
            </w:r>
            <w:r w:rsidR="00614670">
              <w:rPr>
                <w:rFonts w:ascii="Times New Roman" w:eastAsia="Batang" w:hAnsi="Times New Roman"/>
              </w:rPr>
              <w:t xml:space="preserve">для </w:t>
            </w:r>
            <w:r w:rsidR="009E2037">
              <w:rPr>
                <w:rFonts w:ascii="Times New Roman" w:eastAsia="Batang" w:hAnsi="Times New Roman"/>
              </w:rPr>
              <w:t>проведения работ</w:t>
            </w:r>
            <w:r w:rsidR="005D5DDC">
              <w:rPr>
                <w:rFonts w:ascii="Times New Roman" w:eastAsia="Batang" w:hAnsi="Times New Roman"/>
              </w:rPr>
              <w:t xml:space="preserve"> в соответствии с требованиями настоящих правил и выполн</w:t>
            </w:r>
            <w:r w:rsidR="009E2037">
              <w:rPr>
                <w:rFonts w:ascii="Times New Roman" w:eastAsia="Batang" w:hAnsi="Times New Roman"/>
              </w:rPr>
              <w:t>ить</w:t>
            </w:r>
            <w:r w:rsidR="005D5DDC">
              <w:rPr>
                <w:rFonts w:ascii="Times New Roman" w:eastAsia="Batang" w:hAnsi="Times New Roman"/>
              </w:rPr>
              <w:t xml:space="preserve"> предусмотренные нормами и правилами мероприятия по охране труда, противопожарной безопасности и охране окружающей среды при производстве работ.</w:t>
            </w:r>
            <w:r w:rsidR="00975B77">
              <w:rPr>
                <w:rFonts w:ascii="Times New Roman" w:eastAsia="Batang" w:hAnsi="Times New Roman"/>
              </w:rPr>
              <w:t xml:space="preserve"> Приёмку Объекта провести целиком, не поэтажно.</w:t>
            </w:r>
          </w:p>
          <w:p w14:paraId="3F1D067E" w14:textId="4B234A54" w:rsidR="00614670" w:rsidRDefault="00BA6C5E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8</w:t>
            </w:r>
            <w:r w:rsidR="00614670">
              <w:rPr>
                <w:rFonts w:ascii="Times New Roman" w:eastAsia="Batang" w:hAnsi="Times New Roman"/>
              </w:rPr>
              <w:t xml:space="preserve">. Предоставить на согласование Заказчику и Генеральному подрядчику, технологическую карту на производство работ с проработанными узлами и техническими решениями. </w:t>
            </w:r>
          </w:p>
          <w:p w14:paraId="578EDA2D" w14:textId="7F6B7AE7" w:rsidR="00614670" w:rsidRDefault="00BA6C5E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9</w:t>
            </w:r>
            <w:r w:rsidR="00614670">
              <w:rPr>
                <w:rFonts w:ascii="Times New Roman" w:eastAsia="Batang" w:hAnsi="Times New Roman"/>
              </w:rPr>
              <w:t>. Предоставить общий журнал работ для регистрации, журнал входного контроля материалов, приказы на ответственных лиц, оформить соответствующий Акт-допуск, пройти инструктаж.</w:t>
            </w:r>
          </w:p>
          <w:p w14:paraId="05B384B8" w14:textId="77777777" w:rsidR="00E10F04" w:rsidRDefault="00E10F04" w:rsidP="009E2037">
            <w:pPr>
              <w:pStyle w:val="afc"/>
              <w:jc w:val="both"/>
              <w:rPr>
                <w:rFonts w:ascii="Times New Roman" w:eastAsia="Batang" w:hAnsi="Times New Roman"/>
              </w:rPr>
            </w:pPr>
          </w:p>
        </w:tc>
      </w:tr>
      <w:tr w:rsidR="00614670" w14:paraId="5054A4D8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1408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326EB" w14:textId="4587B9A1" w:rsidR="00614670" w:rsidRPr="00614670" w:rsidRDefault="00614670" w:rsidP="0061467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 Требования к производству работ</w:t>
            </w:r>
          </w:p>
        </w:tc>
        <w:tc>
          <w:tcPr>
            <w:tcW w:w="8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4036C" w14:textId="1EAF1965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1. Работы должны выполняться в соответствии с рабочей документаций </w:t>
            </w:r>
            <w:r w:rsidR="00975B77" w:rsidRPr="000A693B">
              <w:rPr>
                <w:rFonts w:ascii="Times New Roman" w:hAnsi="Times New Roman"/>
              </w:rPr>
              <w:t>148-АР/24-3-АР1</w:t>
            </w:r>
            <w:r w:rsidR="00975B77">
              <w:rPr>
                <w:rFonts w:ascii="Times New Roman" w:hAnsi="Times New Roman"/>
              </w:rPr>
              <w:t xml:space="preserve"> изм. 4, </w:t>
            </w:r>
            <w:r w:rsidR="00975B77" w:rsidRPr="009E2037">
              <w:rPr>
                <w:rFonts w:ascii="Times New Roman" w:hAnsi="Times New Roman"/>
              </w:rPr>
              <w:t>148-АР/24-0-АР3.АИ</w:t>
            </w:r>
            <w:r w:rsidR="00975B77">
              <w:rPr>
                <w:rFonts w:ascii="Times New Roman" w:hAnsi="Times New Roman"/>
              </w:rPr>
              <w:t>.</w:t>
            </w:r>
            <w:r>
              <w:rPr>
                <w:rFonts w:ascii="Times New Roman" w:eastAsia="Batang" w:hAnsi="Times New Roman"/>
              </w:rPr>
              <w:t>, утвержденной технологической картой, технологией производителей материалов.</w:t>
            </w:r>
          </w:p>
          <w:p w14:paraId="2EC42A91" w14:textId="135EF1C1" w:rsidR="00614670" w:rsidRP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2.</w:t>
            </w:r>
            <w:r w:rsidRPr="00614670">
              <w:rPr>
                <w:rFonts w:ascii="Times New Roman" w:eastAsia="Batang" w:hAnsi="Times New Roman"/>
              </w:rPr>
              <w:t xml:space="preserve"> Каждый вид работ предъявить к освидетельствованию инженеру строительного контроля Заказчика.</w:t>
            </w:r>
          </w:p>
          <w:p w14:paraId="1A75905C" w14:textId="09CB53D1" w:rsidR="00614670" w:rsidRDefault="00614670" w:rsidP="00975B77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3. </w:t>
            </w:r>
            <w:r w:rsidR="001B7D07">
              <w:rPr>
                <w:rFonts w:ascii="Times New Roman" w:eastAsia="Batang" w:hAnsi="Times New Roman"/>
              </w:rPr>
              <w:t>Выполнить подготовку проёма для установки Дверей путём очистки, обеспыливания рабочих поверхностей</w:t>
            </w:r>
            <w:r w:rsidR="00975B77">
              <w:rPr>
                <w:rFonts w:ascii="Times New Roman" w:eastAsia="Batang" w:hAnsi="Times New Roman"/>
              </w:rPr>
              <w:t>.</w:t>
            </w:r>
          </w:p>
          <w:p w14:paraId="21284EEE" w14:textId="2D8B67C4" w:rsidR="007D07BF" w:rsidRDefault="007D07BF" w:rsidP="00975B77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4. </w:t>
            </w:r>
            <w:r w:rsidR="001B7D07">
              <w:rPr>
                <w:rFonts w:ascii="Times New Roman" w:eastAsia="Batang" w:hAnsi="Times New Roman"/>
              </w:rPr>
              <w:t>Выполнить установку Дверей с учётом допустимых монтажных зазоров</w:t>
            </w:r>
            <w:r>
              <w:rPr>
                <w:rFonts w:ascii="Times New Roman" w:eastAsia="Batang" w:hAnsi="Times New Roman"/>
              </w:rPr>
              <w:t>.</w:t>
            </w:r>
          </w:p>
          <w:p w14:paraId="5818847F" w14:textId="1D3E534A" w:rsidR="00DB7A32" w:rsidRDefault="00DB7A32" w:rsidP="00975B77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5. Монтажные зазоры заполнить согласно утвержденной технологической карты.</w:t>
            </w:r>
          </w:p>
          <w:p w14:paraId="00EF3CC8" w14:textId="390D4312" w:rsidR="00BD5B83" w:rsidRDefault="00DB7A32" w:rsidP="00BD5B83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6</w:t>
            </w:r>
            <w:r w:rsidR="00BD5B83">
              <w:rPr>
                <w:rFonts w:ascii="Times New Roman" w:eastAsia="Batang" w:hAnsi="Times New Roman"/>
              </w:rPr>
              <w:t xml:space="preserve">. </w:t>
            </w:r>
            <w:r>
              <w:rPr>
                <w:rFonts w:ascii="Times New Roman" w:eastAsia="Batang" w:hAnsi="Times New Roman"/>
              </w:rPr>
              <w:t>Учесть, что ч</w:t>
            </w:r>
            <w:r w:rsidR="001B7D07">
              <w:rPr>
                <w:rFonts w:ascii="Times New Roman" w:eastAsia="Batang" w:hAnsi="Times New Roman"/>
              </w:rPr>
              <w:t>асть работ необходимо провести в холодное время года.</w:t>
            </w:r>
          </w:p>
          <w:p w14:paraId="18DBA412" w14:textId="50785CC6" w:rsidR="00614670" w:rsidRDefault="00DB7A32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7</w:t>
            </w:r>
            <w:r w:rsidR="00614670">
              <w:rPr>
                <w:rFonts w:ascii="Times New Roman" w:eastAsia="Batang" w:hAnsi="Times New Roman"/>
              </w:rPr>
              <w:t>. В процессе работ производится операционный контроль представителями Заказчика и Генподрядчика каждого этапа выполнения работ с оформлением силами Подрядчика и подписанием соответствующей исполнительной документации (акты освидетельствования скрытые работы, исполнительные съемки, паспорта и сертификаты на материалы и изделия).</w:t>
            </w:r>
          </w:p>
          <w:p w14:paraId="7B88F60F" w14:textId="77D82376" w:rsidR="00614670" w:rsidRDefault="00DB7A32" w:rsidP="00975B77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8</w:t>
            </w:r>
            <w:r w:rsidR="00614670">
              <w:rPr>
                <w:rFonts w:ascii="Times New Roman" w:eastAsia="Batang" w:hAnsi="Times New Roman"/>
              </w:rPr>
              <w:t>. Перечень актов освидетельствования скрытых работ выполнить в соответствии с РД 11-02-2006</w:t>
            </w:r>
            <w:r w:rsidR="00975B77">
              <w:rPr>
                <w:rFonts w:ascii="Times New Roman" w:eastAsia="Batang" w:hAnsi="Times New Roman"/>
              </w:rPr>
              <w:t>.</w:t>
            </w:r>
          </w:p>
        </w:tc>
      </w:tr>
      <w:tr w:rsidR="00DB7A32" w14:paraId="78A815AD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1408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DF46C" w14:textId="443D6F91" w:rsidR="00DB7A32" w:rsidRDefault="00DB7A32" w:rsidP="0061467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 Требования к изделиям (Дверям).</w:t>
            </w:r>
          </w:p>
        </w:tc>
        <w:tc>
          <w:tcPr>
            <w:tcW w:w="8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296A5" w14:textId="77777777" w:rsidR="005C3AB0" w:rsidRDefault="00DB7A32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1.</w:t>
            </w:r>
            <w:r w:rsidR="005C3AB0">
              <w:rPr>
                <w:rFonts w:ascii="Times New Roman" w:eastAsia="Batang" w:hAnsi="Times New Roman"/>
              </w:rPr>
              <w:t xml:space="preserve"> Общие требования ко всем Дверям.</w:t>
            </w:r>
          </w:p>
          <w:p w14:paraId="171D19DE" w14:textId="3CBA7E82" w:rsidR="005C3AB0" w:rsidRDefault="005C3AB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материал </w:t>
            </w:r>
            <w:r w:rsidR="0096136A">
              <w:rPr>
                <w:rFonts w:ascii="Times New Roman" w:eastAsia="Batang" w:hAnsi="Times New Roman"/>
              </w:rPr>
              <w:t>каркаса принять по проекту</w:t>
            </w:r>
            <w:r>
              <w:rPr>
                <w:rFonts w:ascii="Times New Roman" w:eastAsia="Batang" w:hAnsi="Times New Roman"/>
              </w:rPr>
              <w:t>, толщину</w:t>
            </w:r>
            <w:r w:rsidR="00BA6C5E">
              <w:rPr>
                <w:rFonts w:ascii="Times New Roman" w:eastAsia="Batang" w:hAnsi="Times New Roman"/>
              </w:rPr>
              <w:t xml:space="preserve"> металла</w:t>
            </w:r>
            <w:r>
              <w:rPr>
                <w:rFonts w:ascii="Times New Roman" w:eastAsia="Batang" w:hAnsi="Times New Roman"/>
              </w:rPr>
              <w:t xml:space="preserve"> согласовать,</w:t>
            </w:r>
          </w:p>
          <w:p w14:paraId="636BDD83" w14:textId="05C6D1A7" w:rsidR="005C3AB0" w:rsidRDefault="005C3AB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цвет, </w:t>
            </w:r>
            <w:r w:rsidR="0096136A">
              <w:rPr>
                <w:rFonts w:ascii="Times New Roman" w:eastAsia="Batang" w:hAnsi="Times New Roman"/>
              </w:rPr>
              <w:t xml:space="preserve">внешнюю и </w:t>
            </w:r>
            <w:r>
              <w:rPr>
                <w:rFonts w:ascii="Times New Roman" w:eastAsia="Batang" w:hAnsi="Times New Roman"/>
              </w:rPr>
              <w:t>внутреннюю отделку согласовать,</w:t>
            </w:r>
          </w:p>
          <w:p w14:paraId="30A95FAF" w14:textId="21FDA2C1" w:rsidR="00BA6C5E" w:rsidRDefault="00BA6C5E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защитная упаковка после монтажа,</w:t>
            </w:r>
          </w:p>
          <w:p w14:paraId="50431B3F" w14:textId="0B03F53E" w:rsidR="005C3AB0" w:rsidRDefault="005C3AB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противопожарные требования принять по проекту.</w:t>
            </w:r>
            <w:r w:rsidR="00DB7A32">
              <w:rPr>
                <w:rFonts w:ascii="Times New Roman" w:eastAsia="Batang" w:hAnsi="Times New Roman"/>
              </w:rPr>
              <w:t xml:space="preserve"> </w:t>
            </w:r>
          </w:p>
          <w:p w14:paraId="5C7512F6" w14:textId="11002123" w:rsidR="00DB7A32" w:rsidRDefault="005C3AB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2. Дополнительно к </w:t>
            </w:r>
            <w:r w:rsidR="00DB7A32">
              <w:rPr>
                <w:rFonts w:ascii="Times New Roman" w:eastAsia="Batang" w:hAnsi="Times New Roman"/>
              </w:rPr>
              <w:t>Двер</w:t>
            </w:r>
            <w:r>
              <w:rPr>
                <w:rFonts w:ascii="Times New Roman" w:eastAsia="Batang" w:hAnsi="Times New Roman"/>
              </w:rPr>
              <w:t>ям</w:t>
            </w:r>
            <w:r w:rsidR="00DB7A32">
              <w:rPr>
                <w:rFonts w:ascii="Times New Roman" w:eastAsia="Batang" w:hAnsi="Times New Roman"/>
              </w:rPr>
              <w:t xml:space="preserve"> квартирны</w:t>
            </w:r>
            <w:r>
              <w:rPr>
                <w:rFonts w:ascii="Times New Roman" w:eastAsia="Batang" w:hAnsi="Times New Roman"/>
              </w:rPr>
              <w:t>м</w:t>
            </w:r>
            <w:r w:rsidR="00DB7A32">
              <w:rPr>
                <w:rFonts w:ascii="Times New Roman" w:eastAsia="Batang" w:hAnsi="Times New Roman"/>
              </w:rPr>
              <w:t>.</w:t>
            </w:r>
          </w:p>
          <w:p w14:paraId="50546F49" w14:textId="40A69386" w:rsidR="00DB7A32" w:rsidRDefault="005C3AB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</w:t>
            </w:r>
            <w:r w:rsidR="0096136A">
              <w:rPr>
                <w:rFonts w:ascii="Times New Roman" w:eastAsia="Batang" w:hAnsi="Times New Roman"/>
              </w:rPr>
              <w:t xml:space="preserve"> </w:t>
            </w:r>
            <w:r w:rsidR="003B02F0">
              <w:rPr>
                <w:rFonts w:ascii="Times New Roman" w:eastAsia="Batang" w:hAnsi="Times New Roman"/>
              </w:rPr>
              <w:t xml:space="preserve">цвет снаружи </w:t>
            </w:r>
            <w:r w:rsidR="003B02F0" w:rsidRPr="003B02F0">
              <w:rPr>
                <w:rFonts w:ascii="Times New Roman" w:eastAsia="Batang" w:hAnsi="Times New Roman"/>
              </w:rPr>
              <w:t>NCS S 4040-Y80R</w:t>
            </w:r>
            <w:r w:rsidR="003B02F0">
              <w:rPr>
                <w:rFonts w:ascii="Times New Roman" w:eastAsia="Batang" w:hAnsi="Times New Roman"/>
              </w:rPr>
              <w:t>,</w:t>
            </w:r>
          </w:p>
          <w:p w14:paraId="51764333" w14:textId="2E6B698C" w:rsidR="00243988" w:rsidRDefault="00243988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отделка снаружи – фрезерованная МДФ панель толщ. не менее 10 мм,</w:t>
            </w:r>
          </w:p>
          <w:p w14:paraId="69BCF520" w14:textId="3CE87418" w:rsidR="00243988" w:rsidRDefault="00243988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наличник в цвет двери,</w:t>
            </w:r>
          </w:p>
          <w:p w14:paraId="2989141E" w14:textId="68E2FB78" w:rsidR="00243988" w:rsidRDefault="00243988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противосъёмное исполнение,</w:t>
            </w:r>
          </w:p>
          <w:p w14:paraId="66D62BFE" w14:textId="096DE766" w:rsidR="00243988" w:rsidRDefault="00243988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уплотнение двухконтурное,</w:t>
            </w:r>
          </w:p>
          <w:p w14:paraId="5852E030" w14:textId="0486C0FE" w:rsidR="00243988" w:rsidRDefault="00243988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утеплённая,</w:t>
            </w:r>
          </w:p>
          <w:p w14:paraId="30949793" w14:textId="040119ED" w:rsidR="003B02F0" w:rsidRDefault="003B02F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цвет внутри светлых тонов согласовать отдельно,</w:t>
            </w:r>
          </w:p>
          <w:p w14:paraId="1DE84F3D" w14:textId="4080F608" w:rsidR="00243988" w:rsidRDefault="00243988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отделка внутри – фрезерованная МДВ панель толщ. не менее 10 мм,</w:t>
            </w:r>
          </w:p>
          <w:p w14:paraId="246E25A4" w14:textId="2F3FF0F2" w:rsidR="003B02F0" w:rsidRDefault="003B02F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lastRenderedPageBreak/>
              <w:t xml:space="preserve">- глазок, ручка чёрная, замок под ключ </w:t>
            </w:r>
            <w:r w:rsidRPr="003B02F0">
              <w:rPr>
                <w:rFonts w:ascii="Times New Roman" w:eastAsia="Batang" w:hAnsi="Times New Roman"/>
              </w:rPr>
              <w:t>“</w:t>
            </w:r>
            <w:r>
              <w:rPr>
                <w:rFonts w:ascii="Times New Roman" w:eastAsia="Batang" w:hAnsi="Times New Roman"/>
              </w:rPr>
              <w:t>бабочка</w:t>
            </w:r>
            <w:r w:rsidRPr="003B02F0">
              <w:rPr>
                <w:rFonts w:ascii="Times New Roman" w:eastAsia="Batang" w:hAnsi="Times New Roman"/>
              </w:rPr>
              <w:t>”</w:t>
            </w:r>
            <w:r>
              <w:rPr>
                <w:rFonts w:ascii="Times New Roman" w:eastAsia="Batang" w:hAnsi="Times New Roman"/>
              </w:rPr>
              <w:t>, дополнительн</w:t>
            </w:r>
            <w:r w:rsidR="00BA6C5E">
              <w:rPr>
                <w:rFonts w:ascii="Times New Roman" w:eastAsia="Batang" w:hAnsi="Times New Roman"/>
              </w:rPr>
              <w:t>ая</w:t>
            </w:r>
            <w:r>
              <w:rPr>
                <w:rFonts w:ascii="Times New Roman" w:eastAsia="Batang" w:hAnsi="Times New Roman"/>
              </w:rPr>
              <w:t xml:space="preserve"> зав</w:t>
            </w:r>
            <w:r w:rsidR="005C3AB0">
              <w:rPr>
                <w:rFonts w:ascii="Times New Roman" w:eastAsia="Batang" w:hAnsi="Times New Roman"/>
              </w:rPr>
              <w:t>ё</w:t>
            </w:r>
            <w:r>
              <w:rPr>
                <w:rFonts w:ascii="Times New Roman" w:eastAsia="Batang" w:hAnsi="Times New Roman"/>
              </w:rPr>
              <w:t>ртка изнутри</w:t>
            </w:r>
            <w:r w:rsidR="005C3AB0">
              <w:rPr>
                <w:rFonts w:ascii="Times New Roman" w:eastAsia="Batang" w:hAnsi="Times New Roman"/>
              </w:rPr>
              <w:t>,</w:t>
            </w:r>
          </w:p>
          <w:p w14:paraId="6F88B2B8" w14:textId="7E094ACA" w:rsidR="0094423D" w:rsidRDefault="005C3AB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3</w:t>
            </w:r>
            <w:r w:rsidR="0094423D">
              <w:rPr>
                <w:rFonts w:ascii="Times New Roman" w:eastAsia="Batang" w:hAnsi="Times New Roman"/>
              </w:rPr>
              <w:t xml:space="preserve">. </w:t>
            </w:r>
            <w:r>
              <w:rPr>
                <w:rFonts w:ascii="Times New Roman" w:eastAsia="Batang" w:hAnsi="Times New Roman"/>
              </w:rPr>
              <w:t xml:space="preserve">Дополнительно к </w:t>
            </w:r>
            <w:r w:rsidR="0094423D">
              <w:rPr>
                <w:rFonts w:ascii="Times New Roman" w:eastAsia="Batang" w:hAnsi="Times New Roman"/>
              </w:rPr>
              <w:t>Двер</w:t>
            </w:r>
            <w:r>
              <w:rPr>
                <w:rFonts w:ascii="Times New Roman" w:eastAsia="Batang" w:hAnsi="Times New Roman"/>
              </w:rPr>
              <w:t>ям</w:t>
            </w:r>
            <w:r w:rsidR="0094423D">
              <w:rPr>
                <w:rFonts w:ascii="Times New Roman" w:eastAsia="Batang" w:hAnsi="Times New Roman"/>
              </w:rPr>
              <w:t xml:space="preserve"> МОП.</w:t>
            </w:r>
          </w:p>
          <w:p w14:paraId="59DBF951" w14:textId="6FD818E5" w:rsidR="00BA6C5E" w:rsidRDefault="0094423D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</w:t>
            </w:r>
            <w:r w:rsidR="0096136A">
              <w:rPr>
                <w:rFonts w:ascii="Times New Roman" w:eastAsia="Batang" w:hAnsi="Times New Roman"/>
              </w:rPr>
              <w:t xml:space="preserve"> </w:t>
            </w:r>
            <w:r w:rsidR="00BA6C5E">
              <w:rPr>
                <w:rFonts w:ascii="Times New Roman" w:eastAsia="Batang" w:hAnsi="Times New Roman"/>
              </w:rPr>
              <w:t>все двери с доводчиком,</w:t>
            </w:r>
          </w:p>
          <w:p w14:paraId="71D3A6F6" w14:textId="1EE368AA" w:rsidR="0094423D" w:rsidRDefault="00BA6C5E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двери между лифтовым холлом и общеквартирным коридором с выпадающим порогом, с максимально допустимым остеклением к противопожарному исполнению</w:t>
            </w:r>
          </w:p>
          <w:p w14:paraId="752CE278" w14:textId="64D67BD2" w:rsidR="0094423D" w:rsidRDefault="005C3AB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4</w:t>
            </w:r>
            <w:r w:rsidR="0094423D">
              <w:rPr>
                <w:rFonts w:ascii="Times New Roman" w:eastAsia="Batang" w:hAnsi="Times New Roman"/>
              </w:rPr>
              <w:t xml:space="preserve">. </w:t>
            </w:r>
            <w:r>
              <w:rPr>
                <w:rFonts w:ascii="Times New Roman" w:eastAsia="Batang" w:hAnsi="Times New Roman"/>
              </w:rPr>
              <w:t>Дополнительно к Д</w:t>
            </w:r>
            <w:r w:rsidR="0094423D">
              <w:rPr>
                <w:rFonts w:ascii="Times New Roman" w:eastAsia="Batang" w:hAnsi="Times New Roman"/>
              </w:rPr>
              <w:t>вер</w:t>
            </w:r>
            <w:r w:rsidR="0096136A">
              <w:rPr>
                <w:rFonts w:ascii="Times New Roman" w:eastAsia="Batang" w:hAnsi="Times New Roman"/>
              </w:rPr>
              <w:t>ям</w:t>
            </w:r>
            <w:r w:rsidR="0094423D">
              <w:rPr>
                <w:rFonts w:ascii="Times New Roman" w:eastAsia="Batang" w:hAnsi="Times New Roman"/>
              </w:rPr>
              <w:t xml:space="preserve"> технических помещений.</w:t>
            </w:r>
          </w:p>
          <w:p w14:paraId="329D824B" w14:textId="1B88F0D8" w:rsidR="0096136A" w:rsidRDefault="0096136A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цвет - </w:t>
            </w:r>
            <w:r w:rsidRPr="0096136A">
              <w:rPr>
                <w:rFonts w:ascii="Times New Roman" w:eastAsia="Batang" w:hAnsi="Times New Roman"/>
              </w:rPr>
              <w:t>NCS S 3502-Y80R</w:t>
            </w:r>
            <w:r>
              <w:rPr>
                <w:rFonts w:ascii="Times New Roman" w:eastAsia="Batang" w:hAnsi="Times New Roman"/>
              </w:rPr>
              <w:t>,</w:t>
            </w:r>
          </w:p>
          <w:p w14:paraId="51340DB2" w14:textId="7409C43A" w:rsidR="003B02F0" w:rsidRDefault="0094423D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</w:t>
            </w:r>
            <w:r w:rsidR="0096136A">
              <w:rPr>
                <w:rFonts w:ascii="Times New Roman" w:eastAsia="Batang" w:hAnsi="Times New Roman"/>
              </w:rPr>
              <w:t xml:space="preserve"> </w:t>
            </w:r>
            <w:r w:rsidR="003B02F0">
              <w:rPr>
                <w:rFonts w:ascii="Times New Roman" w:eastAsia="Batang" w:hAnsi="Times New Roman"/>
              </w:rPr>
              <w:t>для дверей машинного помещения получить специальные требования эксплуатирующей (монтажной) организации до начала изготовления,</w:t>
            </w:r>
          </w:p>
          <w:p w14:paraId="1BA2529F" w14:textId="573A5D57" w:rsidR="005C3AB0" w:rsidRDefault="005C3AB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доводчик</w:t>
            </w:r>
            <w:r w:rsidR="0096136A">
              <w:rPr>
                <w:rFonts w:ascii="Times New Roman" w:eastAsia="Batang" w:hAnsi="Times New Roman"/>
              </w:rPr>
              <w:t>,</w:t>
            </w:r>
          </w:p>
          <w:p w14:paraId="751BAF5D" w14:textId="25BE109B" w:rsidR="0096136A" w:rsidRDefault="0096136A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качество поверхности – шагрень.</w:t>
            </w:r>
          </w:p>
          <w:p w14:paraId="193B5C50" w14:textId="55700E6C" w:rsidR="005C3AB0" w:rsidRDefault="005C3AB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5. Дополнительно к Дверям кладовых</w:t>
            </w:r>
            <w:r w:rsidR="0096136A">
              <w:rPr>
                <w:rFonts w:ascii="Times New Roman" w:eastAsia="Batang" w:hAnsi="Times New Roman"/>
              </w:rPr>
              <w:t>.</w:t>
            </w:r>
          </w:p>
          <w:p w14:paraId="46E63600" w14:textId="75D781C4" w:rsidR="0096136A" w:rsidRDefault="0096136A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цвет </w:t>
            </w:r>
            <w:r w:rsidRPr="0096136A">
              <w:rPr>
                <w:rFonts w:ascii="Times New Roman" w:eastAsia="Batang" w:hAnsi="Times New Roman"/>
              </w:rPr>
              <w:t>NCS S 3502-Y80R</w:t>
            </w:r>
            <w:r>
              <w:rPr>
                <w:rFonts w:ascii="Times New Roman" w:eastAsia="Batang" w:hAnsi="Times New Roman"/>
              </w:rPr>
              <w:t>,</w:t>
            </w:r>
          </w:p>
          <w:p w14:paraId="679A307D" w14:textId="1532FE01" w:rsidR="0096136A" w:rsidRDefault="0096136A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внутренне</w:t>
            </w:r>
            <w:r w:rsidR="00BA6C5E">
              <w:rPr>
                <w:rFonts w:ascii="Times New Roman" w:eastAsia="Batang" w:hAnsi="Times New Roman"/>
              </w:rPr>
              <w:t>е</w:t>
            </w:r>
            <w:r>
              <w:rPr>
                <w:rFonts w:ascii="Times New Roman" w:eastAsia="Batang" w:hAnsi="Times New Roman"/>
              </w:rPr>
              <w:t xml:space="preserve"> наполнение отсутствует,</w:t>
            </w:r>
          </w:p>
          <w:p w14:paraId="73DC6FCE" w14:textId="3AE81E19" w:rsidR="0096136A" w:rsidRDefault="0096136A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замок цилиндрический со сменным сердечником,</w:t>
            </w:r>
          </w:p>
          <w:p w14:paraId="6F914C11" w14:textId="5FB422A1" w:rsidR="0096136A" w:rsidRDefault="0096136A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внутренняя обшивка отсутствует.</w:t>
            </w:r>
          </w:p>
          <w:p w14:paraId="7E3AB7C5" w14:textId="7B6536C3" w:rsidR="0094423D" w:rsidRDefault="0096136A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6</w:t>
            </w:r>
            <w:r w:rsidR="0094423D">
              <w:rPr>
                <w:rFonts w:ascii="Times New Roman" w:eastAsia="Batang" w:hAnsi="Times New Roman"/>
              </w:rPr>
              <w:t xml:space="preserve">. </w:t>
            </w:r>
            <w:r>
              <w:rPr>
                <w:rFonts w:ascii="Times New Roman" w:eastAsia="Batang" w:hAnsi="Times New Roman"/>
              </w:rPr>
              <w:t>Дополнительно к Д</w:t>
            </w:r>
            <w:r w:rsidR="003B02F0">
              <w:rPr>
                <w:rFonts w:ascii="Times New Roman" w:eastAsia="Batang" w:hAnsi="Times New Roman"/>
              </w:rPr>
              <w:t>вер</w:t>
            </w:r>
            <w:r>
              <w:rPr>
                <w:rFonts w:ascii="Times New Roman" w:eastAsia="Batang" w:hAnsi="Times New Roman"/>
              </w:rPr>
              <w:t>ям</w:t>
            </w:r>
            <w:r w:rsidR="003B02F0">
              <w:rPr>
                <w:rFonts w:ascii="Times New Roman" w:eastAsia="Batang" w:hAnsi="Times New Roman"/>
              </w:rPr>
              <w:t xml:space="preserve"> ниш инженерных коммуникаций МОП</w:t>
            </w:r>
            <w:r w:rsidR="0094423D">
              <w:rPr>
                <w:rFonts w:ascii="Times New Roman" w:eastAsia="Batang" w:hAnsi="Times New Roman"/>
              </w:rPr>
              <w:t>.</w:t>
            </w:r>
          </w:p>
          <w:p w14:paraId="74F2C402" w14:textId="05653B1F" w:rsidR="0096136A" w:rsidRDefault="0096136A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цвет </w:t>
            </w:r>
            <w:r w:rsidRPr="0096136A">
              <w:rPr>
                <w:rFonts w:ascii="Times New Roman" w:eastAsia="Batang" w:hAnsi="Times New Roman"/>
              </w:rPr>
              <w:t>NCS S 3502-Y80R</w:t>
            </w:r>
            <w:r>
              <w:rPr>
                <w:rFonts w:ascii="Times New Roman" w:eastAsia="Batang" w:hAnsi="Times New Roman"/>
              </w:rPr>
              <w:t>,</w:t>
            </w:r>
          </w:p>
          <w:p w14:paraId="1799D0A8" w14:textId="1638EA16" w:rsidR="0096136A" w:rsidRDefault="0096136A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внутреннее наполнение отсутствует.</w:t>
            </w:r>
          </w:p>
          <w:p w14:paraId="207915A0" w14:textId="6471B70C" w:rsidR="0096136A" w:rsidRDefault="0096136A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качество поверхности – глянцевая ровная,</w:t>
            </w:r>
          </w:p>
          <w:p w14:paraId="798828B0" w14:textId="4EF0CF9C" w:rsidR="0096136A" w:rsidRDefault="0096136A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замок встроенный.</w:t>
            </w:r>
          </w:p>
          <w:p w14:paraId="63FD83F1" w14:textId="4660BF8F" w:rsidR="003B02F0" w:rsidRDefault="0096136A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7. Дополнительно к</w:t>
            </w:r>
            <w:r w:rsidR="003B02F0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л</w:t>
            </w:r>
            <w:r w:rsidR="003B02F0">
              <w:rPr>
                <w:rFonts w:ascii="Times New Roman" w:eastAsia="Batang" w:hAnsi="Times New Roman"/>
              </w:rPr>
              <w:t>юк</w:t>
            </w:r>
            <w:r>
              <w:rPr>
                <w:rFonts w:ascii="Times New Roman" w:eastAsia="Batang" w:hAnsi="Times New Roman"/>
              </w:rPr>
              <w:t>ам</w:t>
            </w:r>
            <w:r w:rsidR="003B02F0">
              <w:rPr>
                <w:rFonts w:ascii="Times New Roman" w:eastAsia="Batang" w:hAnsi="Times New Roman"/>
              </w:rPr>
              <w:t>.</w:t>
            </w:r>
          </w:p>
          <w:p w14:paraId="1A0B1331" w14:textId="39698C11" w:rsidR="0096136A" w:rsidRDefault="0096136A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цвет -</w:t>
            </w:r>
            <w:r w:rsidRPr="0096136A">
              <w:rPr>
                <w:rFonts w:ascii="Times New Roman" w:eastAsia="Batang" w:hAnsi="Times New Roman"/>
              </w:rPr>
              <w:t>NCS S 3502-Y80R</w:t>
            </w:r>
            <w:r>
              <w:rPr>
                <w:rFonts w:ascii="Times New Roman" w:eastAsia="Batang" w:hAnsi="Times New Roman"/>
              </w:rPr>
              <w:t>,</w:t>
            </w:r>
          </w:p>
          <w:p w14:paraId="7FC18C5A" w14:textId="60408938" w:rsidR="003B02F0" w:rsidRDefault="003B02F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для люков машинного помещения получить специальные требования эксплуатирующей (монтажной) организации до начала изготовления,</w:t>
            </w:r>
          </w:p>
          <w:p w14:paraId="585CF974" w14:textId="0759602D" w:rsidR="0096136A" w:rsidRDefault="0096136A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качество поверхности – шагрень.</w:t>
            </w:r>
          </w:p>
          <w:p w14:paraId="4A56A295" w14:textId="0C7CE11B" w:rsidR="0094423D" w:rsidRDefault="0096136A" w:rsidP="0096136A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замок встроенный.</w:t>
            </w:r>
          </w:p>
        </w:tc>
      </w:tr>
      <w:tr w:rsidR="00E10F04" w14:paraId="4DBEDA96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1408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C1B7A" w14:textId="3E0298A9" w:rsidR="00E10F04" w:rsidRPr="00EF00DD" w:rsidRDefault="00DB7A32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8</w:t>
            </w:r>
            <w:r w:rsidR="00E10F04" w:rsidRPr="00EF00DD">
              <w:rPr>
                <w:rFonts w:ascii="Times New Roman" w:hAnsi="Times New Roman"/>
              </w:rPr>
              <w:t>. После производства работ.</w:t>
            </w:r>
          </w:p>
        </w:tc>
        <w:tc>
          <w:tcPr>
            <w:tcW w:w="8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2E9B2" w14:textId="311515C0" w:rsidR="00E10F04" w:rsidRPr="00EF00DD" w:rsidRDefault="00E10F04" w:rsidP="002C119E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EF00DD">
              <w:rPr>
                <w:rFonts w:ascii="Times New Roman" w:eastAsia="Batang" w:hAnsi="Times New Roman"/>
              </w:rPr>
              <w:t>1. Предоставить Заказчику комплект исполнительной документации, подписанный представител</w:t>
            </w:r>
            <w:r w:rsidR="00975B77">
              <w:rPr>
                <w:rFonts w:ascii="Times New Roman" w:eastAsia="Batang" w:hAnsi="Times New Roman"/>
              </w:rPr>
              <w:t>ями Сторон</w:t>
            </w:r>
            <w:r w:rsidR="00944E1B" w:rsidRPr="00EF00DD">
              <w:rPr>
                <w:rFonts w:ascii="Times New Roman" w:eastAsia="Batang" w:hAnsi="Times New Roman"/>
              </w:rPr>
              <w:t>.</w:t>
            </w:r>
          </w:p>
          <w:p w14:paraId="1AB87295" w14:textId="477B23B2" w:rsidR="00A71A03" w:rsidRPr="00EF00DD" w:rsidRDefault="00975B77" w:rsidP="00A71A03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2</w:t>
            </w:r>
            <w:r w:rsidR="00A71A03" w:rsidRPr="00EF00DD">
              <w:rPr>
                <w:rFonts w:ascii="Times New Roman" w:eastAsia="Batang" w:hAnsi="Times New Roman"/>
              </w:rPr>
              <w:t xml:space="preserve">. Подрядчик готовит и передает Заказчику исполнительную документацию, полностью оформленную с оттиском оригинальной печати Подрядчика. В составе исполнительной документации Подрядчик предоставляет Заказчику сертификаты на все поставленные материалы (в случае предоставления давальческого материала, документы на такой материал Подрядчик запрашивает у Заказчика или Генподрядчика самостоятельно), а также паспорта и инструкции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Федерации. </w:t>
            </w:r>
          </w:p>
          <w:p w14:paraId="6DE6E3D2" w14:textId="3A4E7D23" w:rsidR="00A71A03" w:rsidRPr="00EF00DD" w:rsidRDefault="00A71A03" w:rsidP="002C119E">
            <w:pPr>
              <w:pStyle w:val="afc"/>
              <w:jc w:val="both"/>
              <w:rPr>
                <w:rFonts w:ascii="Times New Roman" w:eastAsia="Batang" w:hAnsi="Times New Roman"/>
              </w:rPr>
            </w:pPr>
          </w:p>
        </w:tc>
      </w:tr>
      <w:bookmarkEnd w:id="0"/>
    </w:tbl>
    <w:p w14:paraId="24390F4D" w14:textId="77777777" w:rsidR="00487981" w:rsidRDefault="00487981">
      <w:pPr>
        <w:spacing w:line="240" w:lineRule="auto"/>
        <w:jc w:val="both"/>
        <w:rPr>
          <w:rFonts w:ascii="Times New Roman" w:hAnsi="Times New Roman"/>
        </w:rPr>
      </w:pPr>
    </w:p>
    <w:sectPr w:rsidR="00487981" w:rsidSect="004D3C7B">
      <w:headerReference w:type="first" r:id="rId8"/>
      <w:pgSz w:w="11906" w:h="16838"/>
      <w:pgMar w:top="567" w:right="566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A03C56" w14:textId="77777777" w:rsidR="006B7B3C" w:rsidRDefault="006B7B3C">
      <w:pPr>
        <w:spacing w:after="0" w:line="240" w:lineRule="auto"/>
      </w:pPr>
      <w:r>
        <w:separator/>
      </w:r>
    </w:p>
  </w:endnote>
  <w:endnote w:type="continuationSeparator" w:id="0">
    <w:p w14:paraId="33CBE2C5" w14:textId="77777777" w:rsidR="006B7B3C" w:rsidRDefault="006B7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panose1 w:val="00000000000000000000"/>
    <w:charset w:val="00"/>
    <w:family w:val="modern"/>
    <w:notTrueType/>
    <w:pitch w:val="variable"/>
    <w:sig w:usb0="80000203" w:usb1="00000008" w:usb2="00000000" w:usb3="00000000" w:csb0="00000005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1CEF83" w14:textId="77777777" w:rsidR="006B7B3C" w:rsidRDefault="006B7B3C">
      <w:pPr>
        <w:spacing w:after="0" w:line="240" w:lineRule="auto"/>
      </w:pPr>
      <w:r>
        <w:separator/>
      </w:r>
    </w:p>
  </w:footnote>
  <w:footnote w:type="continuationSeparator" w:id="0">
    <w:p w14:paraId="2B48C6D0" w14:textId="77777777" w:rsidR="006B7B3C" w:rsidRDefault="006B7B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7AB70B" w14:textId="77777777" w:rsidR="00487981" w:rsidRDefault="00BC550F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>
      <w:rPr>
        <w:color w:val="9ACA3C"/>
        <w:spacing w:val="-50"/>
        <w:position w:val="-27"/>
        <w:sz w:val="72"/>
        <w:szCs w:val="72"/>
      </w:rPr>
      <w:t>°</w:t>
    </w:r>
    <w:r>
      <w:rPr>
        <w:color w:val="9ACA3C"/>
        <w:spacing w:val="-50"/>
        <w:position w:val="-22"/>
        <w:sz w:val="72"/>
        <w:szCs w:val="72"/>
      </w:rPr>
      <w:t xml:space="preserve"> </w:t>
    </w:r>
    <w:r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3FCCFF2E" w14:textId="77777777" w:rsidR="00487981" w:rsidRDefault="00BC550F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>
      <w:rPr>
        <w:rFonts w:ascii="Littera Text Book" w:hAnsi="Littera Text Book"/>
        <w:color w:val="000000" w:themeColor="text1"/>
        <w:sz w:val="13"/>
        <w:szCs w:val="13"/>
      </w:rPr>
      <w:t>ООО «Брусника. Тюмень»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(3452) 52 95 95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52A4C"/>
    <w:multiLevelType w:val="hybridMultilevel"/>
    <w:tmpl w:val="A17C96F8"/>
    <w:lvl w:ilvl="0" w:tplc="0EAC2BF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51E41142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4EEE6B00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5314A63E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3880EA3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2190E748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5106C1F2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DBEA1C9A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A4060A46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2842530"/>
    <w:multiLevelType w:val="hybridMultilevel"/>
    <w:tmpl w:val="B87AA49A"/>
    <w:lvl w:ilvl="0" w:tplc="408A499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EDAC7E2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AF967ADC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8D02B4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926CE3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9104C26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EBCEAB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C1A7CC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EFB2FE8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37668B8"/>
    <w:multiLevelType w:val="hybridMultilevel"/>
    <w:tmpl w:val="4EA8EEEA"/>
    <w:lvl w:ilvl="0" w:tplc="17CEA550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8A682C3E">
      <w:start w:val="1"/>
      <w:numFmt w:val="lowerLetter"/>
      <w:lvlText w:val="%2."/>
      <w:lvlJc w:val="left"/>
      <w:pPr>
        <w:ind w:left="1398" w:hanging="360"/>
      </w:pPr>
    </w:lvl>
    <w:lvl w:ilvl="2" w:tplc="8E9A0B4C">
      <w:start w:val="1"/>
      <w:numFmt w:val="lowerRoman"/>
      <w:lvlText w:val="%3."/>
      <w:lvlJc w:val="right"/>
      <w:pPr>
        <w:ind w:left="2118" w:hanging="180"/>
      </w:pPr>
    </w:lvl>
    <w:lvl w:ilvl="3" w:tplc="E564EBCE">
      <w:start w:val="1"/>
      <w:numFmt w:val="decimal"/>
      <w:lvlText w:val="%4."/>
      <w:lvlJc w:val="left"/>
      <w:pPr>
        <w:ind w:left="2838" w:hanging="360"/>
      </w:pPr>
    </w:lvl>
    <w:lvl w:ilvl="4" w:tplc="E8FE1510">
      <w:start w:val="1"/>
      <w:numFmt w:val="lowerLetter"/>
      <w:lvlText w:val="%5."/>
      <w:lvlJc w:val="left"/>
      <w:pPr>
        <w:ind w:left="3558" w:hanging="360"/>
      </w:pPr>
    </w:lvl>
    <w:lvl w:ilvl="5" w:tplc="4FBE9DFC">
      <w:start w:val="1"/>
      <w:numFmt w:val="lowerRoman"/>
      <w:lvlText w:val="%6."/>
      <w:lvlJc w:val="right"/>
      <w:pPr>
        <w:ind w:left="4278" w:hanging="180"/>
      </w:pPr>
    </w:lvl>
    <w:lvl w:ilvl="6" w:tplc="453431CA">
      <w:start w:val="1"/>
      <w:numFmt w:val="decimal"/>
      <w:lvlText w:val="%7."/>
      <w:lvlJc w:val="left"/>
      <w:pPr>
        <w:ind w:left="4998" w:hanging="360"/>
      </w:pPr>
    </w:lvl>
    <w:lvl w:ilvl="7" w:tplc="A032448E">
      <w:start w:val="1"/>
      <w:numFmt w:val="lowerLetter"/>
      <w:lvlText w:val="%8."/>
      <w:lvlJc w:val="left"/>
      <w:pPr>
        <w:ind w:left="5718" w:hanging="360"/>
      </w:pPr>
    </w:lvl>
    <w:lvl w:ilvl="8" w:tplc="851AD676">
      <w:start w:val="1"/>
      <w:numFmt w:val="lowerRoman"/>
      <w:lvlText w:val="%9."/>
      <w:lvlJc w:val="right"/>
      <w:pPr>
        <w:ind w:left="6438" w:hanging="180"/>
      </w:pPr>
    </w:lvl>
  </w:abstractNum>
  <w:abstractNum w:abstractNumId="3" w15:restartNumberingAfterBreak="0">
    <w:nsid w:val="0521791D"/>
    <w:multiLevelType w:val="hybridMultilevel"/>
    <w:tmpl w:val="290E6EAA"/>
    <w:lvl w:ilvl="0" w:tplc="020AB9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6ED834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C18EF09C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44420AF4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89E6B89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655A9EFC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8F4E1E80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799CD900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7952A844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0A133A93"/>
    <w:multiLevelType w:val="hybridMultilevel"/>
    <w:tmpl w:val="9DD0DB2A"/>
    <w:lvl w:ilvl="0" w:tplc="84B8EFC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57B8BA70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109EC62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28FCAB5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90CA15FA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73061622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79E00FE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8DEE514E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B25CF64E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5" w15:restartNumberingAfterBreak="0">
    <w:nsid w:val="0DC5009C"/>
    <w:multiLevelType w:val="hybridMultilevel"/>
    <w:tmpl w:val="1A8A949C"/>
    <w:lvl w:ilvl="0" w:tplc="AA74B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BC8594C">
      <w:start w:val="1"/>
      <w:numFmt w:val="lowerLetter"/>
      <w:lvlText w:val="%2."/>
      <w:lvlJc w:val="left"/>
      <w:pPr>
        <w:ind w:left="1440" w:hanging="360"/>
      </w:pPr>
    </w:lvl>
    <w:lvl w:ilvl="2" w:tplc="48EC0E4E">
      <w:start w:val="1"/>
      <w:numFmt w:val="lowerRoman"/>
      <w:lvlText w:val="%3."/>
      <w:lvlJc w:val="right"/>
      <w:pPr>
        <w:ind w:left="2160" w:hanging="180"/>
      </w:pPr>
    </w:lvl>
    <w:lvl w:ilvl="3" w:tplc="1E2CE3D4">
      <w:start w:val="1"/>
      <w:numFmt w:val="decimal"/>
      <w:lvlText w:val="%4."/>
      <w:lvlJc w:val="left"/>
      <w:pPr>
        <w:ind w:left="2880" w:hanging="360"/>
      </w:pPr>
    </w:lvl>
    <w:lvl w:ilvl="4" w:tplc="CD7C9A74">
      <w:start w:val="1"/>
      <w:numFmt w:val="lowerLetter"/>
      <w:lvlText w:val="%5."/>
      <w:lvlJc w:val="left"/>
      <w:pPr>
        <w:ind w:left="3600" w:hanging="360"/>
      </w:pPr>
    </w:lvl>
    <w:lvl w:ilvl="5" w:tplc="F620EED8">
      <w:start w:val="1"/>
      <w:numFmt w:val="lowerRoman"/>
      <w:lvlText w:val="%6."/>
      <w:lvlJc w:val="right"/>
      <w:pPr>
        <w:ind w:left="4320" w:hanging="180"/>
      </w:pPr>
    </w:lvl>
    <w:lvl w:ilvl="6" w:tplc="7D908184">
      <w:start w:val="1"/>
      <w:numFmt w:val="decimal"/>
      <w:lvlText w:val="%7."/>
      <w:lvlJc w:val="left"/>
      <w:pPr>
        <w:ind w:left="5040" w:hanging="360"/>
      </w:pPr>
    </w:lvl>
    <w:lvl w:ilvl="7" w:tplc="227C5D36">
      <w:start w:val="1"/>
      <w:numFmt w:val="lowerLetter"/>
      <w:lvlText w:val="%8."/>
      <w:lvlJc w:val="left"/>
      <w:pPr>
        <w:ind w:left="5760" w:hanging="360"/>
      </w:pPr>
    </w:lvl>
    <w:lvl w:ilvl="8" w:tplc="4C88794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9E484F"/>
    <w:multiLevelType w:val="hybridMultilevel"/>
    <w:tmpl w:val="9EA46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F0289"/>
    <w:multiLevelType w:val="hybridMultilevel"/>
    <w:tmpl w:val="E806B74E"/>
    <w:lvl w:ilvl="0" w:tplc="B894A2AC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4D5EA0CC">
      <w:start w:val="1"/>
      <w:numFmt w:val="lowerLetter"/>
      <w:lvlText w:val="%2."/>
      <w:lvlJc w:val="left"/>
      <w:pPr>
        <w:ind w:left="1789" w:hanging="360"/>
      </w:pPr>
    </w:lvl>
    <w:lvl w:ilvl="2" w:tplc="49B047AE">
      <w:start w:val="1"/>
      <w:numFmt w:val="lowerRoman"/>
      <w:lvlText w:val="%3."/>
      <w:lvlJc w:val="right"/>
      <w:pPr>
        <w:ind w:left="2509" w:hanging="180"/>
      </w:pPr>
    </w:lvl>
    <w:lvl w:ilvl="3" w:tplc="56AC803A">
      <w:start w:val="1"/>
      <w:numFmt w:val="decimal"/>
      <w:lvlText w:val="%4."/>
      <w:lvlJc w:val="left"/>
      <w:pPr>
        <w:ind w:left="3229" w:hanging="360"/>
      </w:pPr>
    </w:lvl>
    <w:lvl w:ilvl="4" w:tplc="9C420142">
      <w:start w:val="1"/>
      <w:numFmt w:val="lowerLetter"/>
      <w:lvlText w:val="%5."/>
      <w:lvlJc w:val="left"/>
      <w:pPr>
        <w:ind w:left="3949" w:hanging="360"/>
      </w:pPr>
    </w:lvl>
    <w:lvl w:ilvl="5" w:tplc="82149B8A">
      <w:start w:val="1"/>
      <w:numFmt w:val="lowerRoman"/>
      <w:lvlText w:val="%6."/>
      <w:lvlJc w:val="right"/>
      <w:pPr>
        <w:ind w:left="4669" w:hanging="180"/>
      </w:pPr>
    </w:lvl>
    <w:lvl w:ilvl="6" w:tplc="8CD09CC8">
      <w:start w:val="1"/>
      <w:numFmt w:val="decimal"/>
      <w:lvlText w:val="%7."/>
      <w:lvlJc w:val="left"/>
      <w:pPr>
        <w:ind w:left="5389" w:hanging="360"/>
      </w:pPr>
    </w:lvl>
    <w:lvl w:ilvl="7" w:tplc="546ABA00">
      <w:start w:val="1"/>
      <w:numFmt w:val="lowerLetter"/>
      <w:lvlText w:val="%8."/>
      <w:lvlJc w:val="left"/>
      <w:pPr>
        <w:ind w:left="6109" w:hanging="360"/>
      </w:pPr>
    </w:lvl>
    <w:lvl w:ilvl="8" w:tplc="0B6EBCDC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BF7654"/>
    <w:multiLevelType w:val="hybridMultilevel"/>
    <w:tmpl w:val="E79AA8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05BBE"/>
    <w:multiLevelType w:val="hybridMultilevel"/>
    <w:tmpl w:val="94DA12E0"/>
    <w:lvl w:ilvl="0" w:tplc="9260E39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7C4C0318">
      <w:start w:val="1"/>
      <w:numFmt w:val="lowerLetter"/>
      <w:lvlText w:val="%2."/>
      <w:lvlJc w:val="left"/>
      <w:pPr>
        <w:ind w:left="1506" w:hanging="360"/>
      </w:pPr>
    </w:lvl>
    <w:lvl w:ilvl="2" w:tplc="1DEE921C">
      <w:start w:val="1"/>
      <w:numFmt w:val="lowerRoman"/>
      <w:lvlText w:val="%3."/>
      <w:lvlJc w:val="right"/>
      <w:pPr>
        <w:ind w:left="2226" w:hanging="180"/>
      </w:pPr>
    </w:lvl>
    <w:lvl w:ilvl="3" w:tplc="D06C5EC0">
      <w:start w:val="1"/>
      <w:numFmt w:val="decimal"/>
      <w:lvlText w:val="%4."/>
      <w:lvlJc w:val="left"/>
      <w:pPr>
        <w:ind w:left="2946" w:hanging="360"/>
      </w:pPr>
    </w:lvl>
    <w:lvl w:ilvl="4" w:tplc="6B703BF8">
      <w:start w:val="1"/>
      <w:numFmt w:val="lowerLetter"/>
      <w:lvlText w:val="%5."/>
      <w:lvlJc w:val="left"/>
      <w:pPr>
        <w:ind w:left="3666" w:hanging="360"/>
      </w:pPr>
    </w:lvl>
    <w:lvl w:ilvl="5" w:tplc="FCC834A4">
      <w:start w:val="1"/>
      <w:numFmt w:val="lowerRoman"/>
      <w:lvlText w:val="%6."/>
      <w:lvlJc w:val="right"/>
      <w:pPr>
        <w:ind w:left="4386" w:hanging="180"/>
      </w:pPr>
    </w:lvl>
    <w:lvl w:ilvl="6" w:tplc="E27A2256">
      <w:start w:val="1"/>
      <w:numFmt w:val="decimal"/>
      <w:lvlText w:val="%7."/>
      <w:lvlJc w:val="left"/>
      <w:pPr>
        <w:ind w:left="5106" w:hanging="360"/>
      </w:pPr>
    </w:lvl>
    <w:lvl w:ilvl="7" w:tplc="ABA6A6AC">
      <w:start w:val="1"/>
      <w:numFmt w:val="lowerLetter"/>
      <w:lvlText w:val="%8."/>
      <w:lvlJc w:val="left"/>
      <w:pPr>
        <w:ind w:left="5826" w:hanging="360"/>
      </w:pPr>
    </w:lvl>
    <w:lvl w:ilvl="8" w:tplc="893A13A0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6874EDD"/>
    <w:multiLevelType w:val="hybridMultilevel"/>
    <w:tmpl w:val="7602BED4"/>
    <w:lvl w:ilvl="0" w:tplc="8530EF7A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B53C4E88">
      <w:start w:val="1"/>
      <w:numFmt w:val="lowerLetter"/>
      <w:lvlText w:val="%2."/>
      <w:lvlJc w:val="left"/>
      <w:pPr>
        <w:ind w:left="1506" w:hanging="360"/>
      </w:pPr>
    </w:lvl>
    <w:lvl w:ilvl="2" w:tplc="33021990">
      <w:start w:val="1"/>
      <w:numFmt w:val="lowerRoman"/>
      <w:lvlText w:val="%3."/>
      <w:lvlJc w:val="right"/>
      <w:pPr>
        <w:ind w:left="2226" w:hanging="180"/>
      </w:pPr>
    </w:lvl>
    <w:lvl w:ilvl="3" w:tplc="26B8EBA6">
      <w:start w:val="1"/>
      <w:numFmt w:val="decimal"/>
      <w:lvlText w:val="%4."/>
      <w:lvlJc w:val="left"/>
      <w:pPr>
        <w:ind w:left="2946" w:hanging="360"/>
      </w:pPr>
    </w:lvl>
    <w:lvl w:ilvl="4" w:tplc="E294C41C">
      <w:start w:val="1"/>
      <w:numFmt w:val="lowerLetter"/>
      <w:lvlText w:val="%5."/>
      <w:lvlJc w:val="left"/>
      <w:pPr>
        <w:ind w:left="3666" w:hanging="360"/>
      </w:pPr>
    </w:lvl>
    <w:lvl w:ilvl="5" w:tplc="16FE8B9C">
      <w:start w:val="1"/>
      <w:numFmt w:val="lowerRoman"/>
      <w:lvlText w:val="%6."/>
      <w:lvlJc w:val="right"/>
      <w:pPr>
        <w:ind w:left="4386" w:hanging="180"/>
      </w:pPr>
    </w:lvl>
    <w:lvl w:ilvl="6" w:tplc="68503524">
      <w:start w:val="1"/>
      <w:numFmt w:val="decimal"/>
      <w:lvlText w:val="%7."/>
      <w:lvlJc w:val="left"/>
      <w:pPr>
        <w:ind w:left="5106" w:hanging="360"/>
      </w:pPr>
    </w:lvl>
    <w:lvl w:ilvl="7" w:tplc="229C2D8C">
      <w:start w:val="1"/>
      <w:numFmt w:val="lowerLetter"/>
      <w:lvlText w:val="%8."/>
      <w:lvlJc w:val="left"/>
      <w:pPr>
        <w:ind w:left="5826" w:hanging="360"/>
      </w:pPr>
    </w:lvl>
    <w:lvl w:ilvl="8" w:tplc="CED69E04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22B4E93"/>
    <w:multiLevelType w:val="hybridMultilevel"/>
    <w:tmpl w:val="6130E57C"/>
    <w:lvl w:ilvl="0" w:tplc="67547AF2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25AEDE38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17664A0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DEE23CF8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6D2242F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DA2A0496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430A29E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F2C64104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B4581284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2" w15:restartNumberingAfterBreak="0">
    <w:nsid w:val="4B996531"/>
    <w:multiLevelType w:val="hybridMultilevel"/>
    <w:tmpl w:val="847CF9C0"/>
    <w:lvl w:ilvl="0" w:tplc="D4A69176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E41A7B5C">
      <w:start w:val="1"/>
      <w:numFmt w:val="lowerLetter"/>
      <w:lvlText w:val="%2."/>
      <w:lvlJc w:val="left"/>
      <w:pPr>
        <w:ind w:left="1440" w:hanging="360"/>
      </w:pPr>
    </w:lvl>
    <w:lvl w:ilvl="2" w:tplc="0AE2D2D6">
      <w:start w:val="1"/>
      <w:numFmt w:val="lowerRoman"/>
      <w:lvlText w:val="%3."/>
      <w:lvlJc w:val="right"/>
      <w:pPr>
        <w:ind w:left="2160" w:hanging="180"/>
      </w:pPr>
    </w:lvl>
    <w:lvl w:ilvl="3" w:tplc="DEB69432">
      <w:start w:val="1"/>
      <w:numFmt w:val="decimal"/>
      <w:lvlText w:val="%4."/>
      <w:lvlJc w:val="left"/>
      <w:pPr>
        <w:ind w:left="2880" w:hanging="360"/>
      </w:pPr>
    </w:lvl>
    <w:lvl w:ilvl="4" w:tplc="E9DE9D58">
      <w:start w:val="1"/>
      <w:numFmt w:val="lowerLetter"/>
      <w:lvlText w:val="%5."/>
      <w:lvlJc w:val="left"/>
      <w:pPr>
        <w:ind w:left="3600" w:hanging="360"/>
      </w:pPr>
    </w:lvl>
    <w:lvl w:ilvl="5" w:tplc="C2A83D98">
      <w:start w:val="1"/>
      <w:numFmt w:val="lowerRoman"/>
      <w:lvlText w:val="%6."/>
      <w:lvlJc w:val="right"/>
      <w:pPr>
        <w:ind w:left="4320" w:hanging="180"/>
      </w:pPr>
    </w:lvl>
    <w:lvl w:ilvl="6" w:tplc="4E22EF7A">
      <w:start w:val="1"/>
      <w:numFmt w:val="decimal"/>
      <w:lvlText w:val="%7."/>
      <w:lvlJc w:val="left"/>
      <w:pPr>
        <w:ind w:left="5040" w:hanging="360"/>
      </w:pPr>
    </w:lvl>
    <w:lvl w:ilvl="7" w:tplc="C4B85606">
      <w:start w:val="1"/>
      <w:numFmt w:val="lowerLetter"/>
      <w:lvlText w:val="%8."/>
      <w:lvlJc w:val="left"/>
      <w:pPr>
        <w:ind w:left="5760" w:hanging="360"/>
      </w:pPr>
    </w:lvl>
    <w:lvl w:ilvl="8" w:tplc="76B2F48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006B6F"/>
    <w:multiLevelType w:val="hybridMultilevel"/>
    <w:tmpl w:val="A0BCE8F4"/>
    <w:lvl w:ilvl="0" w:tplc="5660F2A8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BD7E04AE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DFB6EC94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A3D6F208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A06A75B8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7FCE9160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7CC2C2BE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8F30AB9E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50100AF0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000531E"/>
    <w:multiLevelType w:val="hybridMultilevel"/>
    <w:tmpl w:val="C5C0FA5A"/>
    <w:lvl w:ilvl="0" w:tplc="150A78B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A4C6C3FC">
      <w:start w:val="1"/>
      <w:numFmt w:val="decimal"/>
      <w:lvlText w:val="%1.%2"/>
      <w:lvlJc w:val="left"/>
      <w:pPr>
        <w:ind w:left="536" w:hanging="360"/>
      </w:pPr>
      <w:rPr>
        <w:rFonts w:hint="default"/>
      </w:rPr>
    </w:lvl>
    <w:lvl w:ilvl="2" w:tplc="21C4D032">
      <w:start w:val="1"/>
      <w:numFmt w:val="decimal"/>
      <w:lvlText w:val="%1.%2.%3"/>
      <w:lvlJc w:val="left"/>
      <w:pPr>
        <w:ind w:left="1072" w:hanging="720"/>
      </w:pPr>
      <w:rPr>
        <w:rFonts w:hint="default"/>
      </w:rPr>
    </w:lvl>
    <w:lvl w:ilvl="3" w:tplc="846A397A">
      <w:start w:val="1"/>
      <w:numFmt w:val="decimal"/>
      <w:lvlText w:val="%1.%2.%3.%4"/>
      <w:lvlJc w:val="left"/>
      <w:pPr>
        <w:ind w:left="1248" w:hanging="720"/>
      </w:pPr>
      <w:rPr>
        <w:rFonts w:hint="default"/>
      </w:rPr>
    </w:lvl>
    <w:lvl w:ilvl="4" w:tplc="732AAB26">
      <w:start w:val="1"/>
      <w:numFmt w:val="decimal"/>
      <w:lvlText w:val="%1.%2.%3.%4.%5"/>
      <w:lvlJc w:val="left"/>
      <w:pPr>
        <w:ind w:left="1784" w:hanging="1080"/>
      </w:pPr>
      <w:rPr>
        <w:rFonts w:hint="default"/>
      </w:rPr>
    </w:lvl>
    <w:lvl w:ilvl="5" w:tplc="5CCEB826">
      <w:start w:val="1"/>
      <w:numFmt w:val="decimal"/>
      <w:lvlText w:val="%1.%2.%3.%4.%5.%6"/>
      <w:lvlJc w:val="left"/>
      <w:pPr>
        <w:ind w:left="1960" w:hanging="1080"/>
      </w:pPr>
      <w:rPr>
        <w:rFonts w:hint="default"/>
      </w:rPr>
    </w:lvl>
    <w:lvl w:ilvl="6" w:tplc="070CAC6A">
      <w:start w:val="1"/>
      <w:numFmt w:val="decimal"/>
      <w:lvlText w:val="%1.%2.%3.%4.%5.%6.%7"/>
      <w:lvlJc w:val="left"/>
      <w:pPr>
        <w:ind w:left="2496" w:hanging="1440"/>
      </w:pPr>
      <w:rPr>
        <w:rFonts w:hint="default"/>
      </w:rPr>
    </w:lvl>
    <w:lvl w:ilvl="7" w:tplc="1184374C">
      <w:start w:val="1"/>
      <w:numFmt w:val="decimal"/>
      <w:lvlText w:val="%1.%2.%3.%4.%5.%6.%7.%8"/>
      <w:lvlJc w:val="left"/>
      <w:pPr>
        <w:ind w:left="2672" w:hanging="1440"/>
      </w:pPr>
      <w:rPr>
        <w:rFonts w:hint="default"/>
      </w:rPr>
    </w:lvl>
    <w:lvl w:ilvl="8" w:tplc="BB02EDD8">
      <w:start w:val="1"/>
      <w:numFmt w:val="decimal"/>
      <w:lvlText w:val="%1.%2.%3.%4.%5.%6.%7.%8.%9"/>
      <w:lvlJc w:val="left"/>
      <w:pPr>
        <w:ind w:left="2848" w:hanging="1440"/>
      </w:pPr>
      <w:rPr>
        <w:rFonts w:hint="default"/>
      </w:rPr>
    </w:lvl>
  </w:abstractNum>
  <w:abstractNum w:abstractNumId="15" w15:restartNumberingAfterBreak="0">
    <w:nsid w:val="53D12E6A"/>
    <w:multiLevelType w:val="hybridMultilevel"/>
    <w:tmpl w:val="99A0208A"/>
    <w:lvl w:ilvl="0" w:tplc="C7467E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3BA6B280">
      <w:start w:val="1"/>
      <w:numFmt w:val="lowerLetter"/>
      <w:lvlText w:val="%2."/>
      <w:lvlJc w:val="left"/>
      <w:pPr>
        <w:ind w:left="1506" w:hanging="360"/>
      </w:pPr>
    </w:lvl>
    <w:lvl w:ilvl="2" w:tplc="44CC9EA2">
      <w:start w:val="1"/>
      <w:numFmt w:val="lowerRoman"/>
      <w:lvlText w:val="%3."/>
      <w:lvlJc w:val="right"/>
      <w:pPr>
        <w:ind w:left="2226" w:hanging="180"/>
      </w:pPr>
    </w:lvl>
    <w:lvl w:ilvl="3" w:tplc="1B422B1E">
      <w:start w:val="1"/>
      <w:numFmt w:val="decimal"/>
      <w:lvlText w:val="%4."/>
      <w:lvlJc w:val="left"/>
      <w:pPr>
        <w:ind w:left="2946" w:hanging="360"/>
      </w:pPr>
    </w:lvl>
    <w:lvl w:ilvl="4" w:tplc="8DD6F1DE">
      <w:start w:val="1"/>
      <w:numFmt w:val="lowerLetter"/>
      <w:lvlText w:val="%5."/>
      <w:lvlJc w:val="left"/>
      <w:pPr>
        <w:ind w:left="3666" w:hanging="360"/>
      </w:pPr>
    </w:lvl>
    <w:lvl w:ilvl="5" w:tplc="60200074">
      <w:start w:val="1"/>
      <w:numFmt w:val="lowerRoman"/>
      <w:lvlText w:val="%6."/>
      <w:lvlJc w:val="right"/>
      <w:pPr>
        <w:ind w:left="4386" w:hanging="180"/>
      </w:pPr>
    </w:lvl>
    <w:lvl w:ilvl="6" w:tplc="D87EF5BC">
      <w:start w:val="1"/>
      <w:numFmt w:val="decimal"/>
      <w:lvlText w:val="%7."/>
      <w:lvlJc w:val="left"/>
      <w:pPr>
        <w:ind w:left="5106" w:hanging="360"/>
      </w:pPr>
    </w:lvl>
    <w:lvl w:ilvl="7" w:tplc="F228793A">
      <w:start w:val="1"/>
      <w:numFmt w:val="lowerLetter"/>
      <w:lvlText w:val="%8."/>
      <w:lvlJc w:val="left"/>
      <w:pPr>
        <w:ind w:left="5826" w:hanging="360"/>
      </w:pPr>
    </w:lvl>
    <w:lvl w:ilvl="8" w:tplc="39340C94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85577CA"/>
    <w:multiLevelType w:val="hybridMultilevel"/>
    <w:tmpl w:val="B07ADD58"/>
    <w:lvl w:ilvl="0" w:tplc="FDAE9EB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E8B28D24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24B69F1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7C38140C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5B82E8AE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FAB0E2E4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0ABE9274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03CE4A4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4EA452E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7" w15:restartNumberingAfterBreak="0">
    <w:nsid w:val="589175B1"/>
    <w:multiLevelType w:val="hybridMultilevel"/>
    <w:tmpl w:val="B2F012D6"/>
    <w:lvl w:ilvl="0" w:tplc="FE2213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5C2F3AA5"/>
    <w:multiLevelType w:val="hybridMultilevel"/>
    <w:tmpl w:val="2BB2CEE2"/>
    <w:lvl w:ilvl="0" w:tplc="589CCE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4FE2BC6">
      <w:start w:val="1"/>
      <w:numFmt w:val="lowerLetter"/>
      <w:lvlText w:val="%2."/>
      <w:lvlJc w:val="left"/>
      <w:pPr>
        <w:ind w:left="1789" w:hanging="360"/>
      </w:pPr>
    </w:lvl>
    <w:lvl w:ilvl="2" w:tplc="913042E4">
      <w:start w:val="1"/>
      <w:numFmt w:val="lowerRoman"/>
      <w:lvlText w:val="%3."/>
      <w:lvlJc w:val="right"/>
      <w:pPr>
        <w:ind w:left="2509" w:hanging="180"/>
      </w:pPr>
    </w:lvl>
    <w:lvl w:ilvl="3" w:tplc="74C4024A">
      <w:start w:val="1"/>
      <w:numFmt w:val="decimal"/>
      <w:lvlText w:val="%4."/>
      <w:lvlJc w:val="left"/>
      <w:pPr>
        <w:ind w:left="3229" w:hanging="360"/>
      </w:pPr>
    </w:lvl>
    <w:lvl w:ilvl="4" w:tplc="5220FF72">
      <w:start w:val="1"/>
      <w:numFmt w:val="lowerLetter"/>
      <w:lvlText w:val="%5."/>
      <w:lvlJc w:val="left"/>
      <w:pPr>
        <w:ind w:left="3949" w:hanging="360"/>
      </w:pPr>
    </w:lvl>
    <w:lvl w:ilvl="5" w:tplc="5DDC3578">
      <w:start w:val="1"/>
      <w:numFmt w:val="lowerRoman"/>
      <w:lvlText w:val="%6."/>
      <w:lvlJc w:val="right"/>
      <w:pPr>
        <w:ind w:left="4669" w:hanging="180"/>
      </w:pPr>
    </w:lvl>
    <w:lvl w:ilvl="6" w:tplc="C036598C">
      <w:start w:val="1"/>
      <w:numFmt w:val="decimal"/>
      <w:lvlText w:val="%7."/>
      <w:lvlJc w:val="left"/>
      <w:pPr>
        <w:ind w:left="5389" w:hanging="360"/>
      </w:pPr>
    </w:lvl>
    <w:lvl w:ilvl="7" w:tplc="E2825324">
      <w:start w:val="1"/>
      <w:numFmt w:val="lowerLetter"/>
      <w:lvlText w:val="%8."/>
      <w:lvlJc w:val="left"/>
      <w:pPr>
        <w:ind w:left="6109" w:hanging="360"/>
      </w:pPr>
    </w:lvl>
    <w:lvl w:ilvl="8" w:tplc="FEF21012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F1739EF"/>
    <w:multiLevelType w:val="hybridMultilevel"/>
    <w:tmpl w:val="96CC8128"/>
    <w:lvl w:ilvl="0" w:tplc="79563642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F984F210">
      <w:start w:val="1"/>
      <w:numFmt w:val="lowerLetter"/>
      <w:lvlText w:val="%2."/>
      <w:lvlJc w:val="left"/>
      <w:pPr>
        <w:ind w:left="1398" w:hanging="360"/>
      </w:pPr>
    </w:lvl>
    <w:lvl w:ilvl="2" w:tplc="FE4434F0">
      <w:start w:val="1"/>
      <w:numFmt w:val="lowerRoman"/>
      <w:lvlText w:val="%3."/>
      <w:lvlJc w:val="right"/>
      <w:pPr>
        <w:ind w:left="2118" w:hanging="180"/>
      </w:pPr>
    </w:lvl>
    <w:lvl w:ilvl="3" w:tplc="6520134C">
      <w:start w:val="1"/>
      <w:numFmt w:val="decimal"/>
      <w:lvlText w:val="%4."/>
      <w:lvlJc w:val="left"/>
      <w:pPr>
        <w:ind w:left="2838" w:hanging="360"/>
      </w:pPr>
    </w:lvl>
    <w:lvl w:ilvl="4" w:tplc="968C0C70">
      <w:start w:val="1"/>
      <w:numFmt w:val="lowerLetter"/>
      <w:lvlText w:val="%5."/>
      <w:lvlJc w:val="left"/>
      <w:pPr>
        <w:ind w:left="3558" w:hanging="360"/>
      </w:pPr>
    </w:lvl>
    <w:lvl w:ilvl="5" w:tplc="890E5A3C">
      <w:start w:val="1"/>
      <w:numFmt w:val="lowerRoman"/>
      <w:lvlText w:val="%6."/>
      <w:lvlJc w:val="right"/>
      <w:pPr>
        <w:ind w:left="4278" w:hanging="180"/>
      </w:pPr>
    </w:lvl>
    <w:lvl w:ilvl="6" w:tplc="1B0C0C66">
      <w:start w:val="1"/>
      <w:numFmt w:val="decimal"/>
      <w:lvlText w:val="%7."/>
      <w:lvlJc w:val="left"/>
      <w:pPr>
        <w:ind w:left="4998" w:hanging="360"/>
      </w:pPr>
    </w:lvl>
    <w:lvl w:ilvl="7" w:tplc="E220627C">
      <w:start w:val="1"/>
      <w:numFmt w:val="lowerLetter"/>
      <w:lvlText w:val="%8."/>
      <w:lvlJc w:val="left"/>
      <w:pPr>
        <w:ind w:left="5718" w:hanging="360"/>
      </w:pPr>
    </w:lvl>
    <w:lvl w:ilvl="8" w:tplc="ACBE6798">
      <w:start w:val="1"/>
      <w:numFmt w:val="lowerRoman"/>
      <w:lvlText w:val="%9."/>
      <w:lvlJc w:val="right"/>
      <w:pPr>
        <w:ind w:left="6438" w:hanging="180"/>
      </w:pPr>
    </w:lvl>
  </w:abstractNum>
  <w:abstractNum w:abstractNumId="20" w15:restartNumberingAfterBreak="0">
    <w:nsid w:val="5FC26DEB"/>
    <w:multiLevelType w:val="hybridMultilevel"/>
    <w:tmpl w:val="657485A4"/>
    <w:lvl w:ilvl="0" w:tplc="75A815BA">
      <w:start w:val="1"/>
      <w:numFmt w:val="decimal"/>
      <w:lvlText w:val="%1."/>
      <w:lvlJc w:val="left"/>
      <w:pPr>
        <w:ind w:left="896" w:hanging="360"/>
      </w:pPr>
    </w:lvl>
    <w:lvl w:ilvl="1" w:tplc="E90C0FE6">
      <w:start w:val="1"/>
      <w:numFmt w:val="lowerLetter"/>
      <w:lvlText w:val="%2."/>
      <w:lvlJc w:val="left"/>
      <w:pPr>
        <w:ind w:left="1616" w:hanging="360"/>
      </w:pPr>
    </w:lvl>
    <w:lvl w:ilvl="2" w:tplc="2DC07862">
      <w:start w:val="1"/>
      <w:numFmt w:val="lowerRoman"/>
      <w:lvlText w:val="%3."/>
      <w:lvlJc w:val="right"/>
      <w:pPr>
        <w:ind w:left="2336" w:hanging="180"/>
      </w:pPr>
    </w:lvl>
    <w:lvl w:ilvl="3" w:tplc="BAB89770">
      <w:start w:val="1"/>
      <w:numFmt w:val="decimal"/>
      <w:lvlText w:val="%4."/>
      <w:lvlJc w:val="left"/>
      <w:pPr>
        <w:ind w:left="3056" w:hanging="360"/>
      </w:pPr>
    </w:lvl>
    <w:lvl w:ilvl="4" w:tplc="11B0CA9A">
      <w:start w:val="1"/>
      <w:numFmt w:val="lowerLetter"/>
      <w:lvlText w:val="%5."/>
      <w:lvlJc w:val="left"/>
      <w:pPr>
        <w:ind w:left="3776" w:hanging="360"/>
      </w:pPr>
    </w:lvl>
    <w:lvl w:ilvl="5" w:tplc="07D01F4C">
      <w:start w:val="1"/>
      <w:numFmt w:val="lowerRoman"/>
      <w:lvlText w:val="%6."/>
      <w:lvlJc w:val="right"/>
      <w:pPr>
        <w:ind w:left="4496" w:hanging="180"/>
      </w:pPr>
    </w:lvl>
    <w:lvl w:ilvl="6" w:tplc="2446EA3A">
      <w:start w:val="1"/>
      <w:numFmt w:val="decimal"/>
      <w:lvlText w:val="%7."/>
      <w:lvlJc w:val="left"/>
      <w:pPr>
        <w:ind w:left="5216" w:hanging="360"/>
      </w:pPr>
    </w:lvl>
    <w:lvl w:ilvl="7" w:tplc="5992D0F4">
      <w:start w:val="1"/>
      <w:numFmt w:val="lowerLetter"/>
      <w:lvlText w:val="%8."/>
      <w:lvlJc w:val="left"/>
      <w:pPr>
        <w:ind w:left="5936" w:hanging="360"/>
      </w:pPr>
    </w:lvl>
    <w:lvl w:ilvl="8" w:tplc="9FACF77A">
      <w:start w:val="1"/>
      <w:numFmt w:val="lowerRoman"/>
      <w:lvlText w:val="%9."/>
      <w:lvlJc w:val="right"/>
      <w:pPr>
        <w:ind w:left="6656" w:hanging="180"/>
      </w:pPr>
    </w:lvl>
  </w:abstractNum>
  <w:abstractNum w:abstractNumId="21" w15:restartNumberingAfterBreak="0">
    <w:nsid w:val="624C50B8"/>
    <w:multiLevelType w:val="hybridMultilevel"/>
    <w:tmpl w:val="F56262E2"/>
    <w:lvl w:ilvl="0" w:tplc="D8A49EBA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AE8A794E">
      <w:start w:val="1"/>
      <w:numFmt w:val="lowerLetter"/>
      <w:lvlText w:val="%2."/>
      <w:lvlJc w:val="left"/>
      <w:pPr>
        <w:ind w:left="1398" w:hanging="360"/>
      </w:pPr>
    </w:lvl>
    <w:lvl w:ilvl="2" w:tplc="2996AFE4">
      <w:start w:val="1"/>
      <w:numFmt w:val="lowerRoman"/>
      <w:lvlText w:val="%3."/>
      <w:lvlJc w:val="right"/>
      <w:pPr>
        <w:ind w:left="2118" w:hanging="180"/>
      </w:pPr>
    </w:lvl>
    <w:lvl w:ilvl="3" w:tplc="4B64B056">
      <w:start w:val="1"/>
      <w:numFmt w:val="decimal"/>
      <w:lvlText w:val="%4."/>
      <w:lvlJc w:val="left"/>
      <w:pPr>
        <w:ind w:left="2838" w:hanging="360"/>
      </w:pPr>
    </w:lvl>
    <w:lvl w:ilvl="4" w:tplc="8A3C85C6">
      <w:start w:val="1"/>
      <w:numFmt w:val="lowerLetter"/>
      <w:lvlText w:val="%5."/>
      <w:lvlJc w:val="left"/>
      <w:pPr>
        <w:ind w:left="3558" w:hanging="360"/>
      </w:pPr>
    </w:lvl>
    <w:lvl w:ilvl="5" w:tplc="71900BBA">
      <w:start w:val="1"/>
      <w:numFmt w:val="lowerRoman"/>
      <w:lvlText w:val="%6."/>
      <w:lvlJc w:val="right"/>
      <w:pPr>
        <w:ind w:left="4278" w:hanging="180"/>
      </w:pPr>
    </w:lvl>
    <w:lvl w:ilvl="6" w:tplc="1A020FEC">
      <w:start w:val="1"/>
      <w:numFmt w:val="decimal"/>
      <w:lvlText w:val="%7."/>
      <w:lvlJc w:val="left"/>
      <w:pPr>
        <w:ind w:left="4998" w:hanging="360"/>
      </w:pPr>
    </w:lvl>
    <w:lvl w:ilvl="7" w:tplc="25688D4E">
      <w:start w:val="1"/>
      <w:numFmt w:val="lowerLetter"/>
      <w:lvlText w:val="%8."/>
      <w:lvlJc w:val="left"/>
      <w:pPr>
        <w:ind w:left="5718" w:hanging="360"/>
      </w:pPr>
    </w:lvl>
    <w:lvl w:ilvl="8" w:tplc="6AEC6D98">
      <w:start w:val="1"/>
      <w:numFmt w:val="lowerRoman"/>
      <w:lvlText w:val="%9."/>
      <w:lvlJc w:val="right"/>
      <w:pPr>
        <w:ind w:left="6438" w:hanging="180"/>
      </w:pPr>
    </w:lvl>
  </w:abstractNum>
  <w:abstractNum w:abstractNumId="22" w15:restartNumberingAfterBreak="0">
    <w:nsid w:val="6365579B"/>
    <w:multiLevelType w:val="hybridMultilevel"/>
    <w:tmpl w:val="31F4C5C6"/>
    <w:lvl w:ilvl="0" w:tplc="C67E7F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527A9DAC">
      <w:start w:val="1"/>
      <w:numFmt w:val="lowerLetter"/>
      <w:lvlText w:val="%2."/>
      <w:lvlJc w:val="left"/>
      <w:pPr>
        <w:ind w:left="1440" w:hanging="360"/>
      </w:pPr>
    </w:lvl>
    <w:lvl w:ilvl="2" w:tplc="63263128">
      <w:start w:val="1"/>
      <w:numFmt w:val="lowerRoman"/>
      <w:lvlText w:val="%3."/>
      <w:lvlJc w:val="right"/>
      <w:pPr>
        <w:ind w:left="2160" w:hanging="180"/>
      </w:pPr>
    </w:lvl>
    <w:lvl w:ilvl="3" w:tplc="4DC8742C">
      <w:start w:val="1"/>
      <w:numFmt w:val="decimal"/>
      <w:lvlText w:val="%4."/>
      <w:lvlJc w:val="left"/>
      <w:pPr>
        <w:ind w:left="2880" w:hanging="360"/>
      </w:pPr>
    </w:lvl>
    <w:lvl w:ilvl="4" w:tplc="47D06DCE">
      <w:start w:val="1"/>
      <w:numFmt w:val="lowerLetter"/>
      <w:lvlText w:val="%5."/>
      <w:lvlJc w:val="left"/>
      <w:pPr>
        <w:ind w:left="3600" w:hanging="360"/>
      </w:pPr>
    </w:lvl>
    <w:lvl w:ilvl="5" w:tplc="FE8CDCA4">
      <w:start w:val="1"/>
      <w:numFmt w:val="lowerRoman"/>
      <w:lvlText w:val="%6."/>
      <w:lvlJc w:val="right"/>
      <w:pPr>
        <w:ind w:left="4320" w:hanging="180"/>
      </w:pPr>
    </w:lvl>
    <w:lvl w:ilvl="6" w:tplc="2932D776">
      <w:start w:val="1"/>
      <w:numFmt w:val="decimal"/>
      <w:lvlText w:val="%7."/>
      <w:lvlJc w:val="left"/>
      <w:pPr>
        <w:ind w:left="5040" w:hanging="360"/>
      </w:pPr>
    </w:lvl>
    <w:lvl w:ilvl="7" w:tplc="57FA936E">
      <w:start w:val="1"/>
      <w:numFmt w:val="lowerLetter"/>
      <w:lvlText w:val="%8."/>
      <w:lvlJc w:val="left"/>
      <w:pPr>
        <w:ind w:left="5760" w:hanging="360"/>
      </w:pPr>
    </w:lvl>
    <w:lvl w:ilvl="8" w:tplc="7550175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034317"/>
    <w:multiLevelType w:val="hybridMultilevel"/>
    <w:tmpl w:val="028E4D52"/>
    <w:lvl w:ilvl="0" w:tplc="A2AE847C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154A225A">
      <w:start w:val="1"/>
      <w:numFmt w:val="lowerLetter"/>
      <w:lvlText w:val="%2."/>
      <w:lvlJc w:val="left"/>
      <w:pPr>
        <w:ind w:left="1398" w:hanging="360"/>
      </w:pPr>
    </w:lvl>
    <w:lvl w:ilvl="2" w:tplc="58647C2E">
      <w:start w:val="1"/>
      <w:numFmt w:val="lowerRoman"/>
      <w:lvlText w:val="%3."/>
      <w:lvlJc w:val="right"/>
      <w:pPr>
        <w:ind w:left="2118" w:hanging="180"/>
      </w:pPr>
    </w:lvl>
    <w:lvl w:ilvl="3" w:tplc="806C3482">
      <w:start w:val="1"/>
      <w:numFmt w:val="decimal"/>
      <w:lvlText w:val="%4."/>
      <w:lvlJc w:val="left"/>
      <w:pPr>
        <w:ind w:left="2838" w:hanging="360"/>
      </w:pPr>
    </w:lvl>
    <w:lvl w:ilvl="4" w:tplc="BECAF038">
      <w:start w:val="1"/>
      <w:numFmt w:val="lowerLetter"/>
      <w:lvlText w:val="%5."/>
      <w:lvlJc w:val="left"/>
      <w:pPr>
        <w:ind w:left="3558" w:hanging="360"/>
      </w:pPr>
    </w:lvl>
    <w:lvl w:ilvl="5" w:tplc="5B681BA6">
      <w:start w:val="1"/>
      <w:numFmt w:val="lowerRoman"/>
      <w:lvlText w:val="%6."/>
      <w:lvlJc w:val="right"/>
      <w:pPr>
        <w:ind w:left="4278" w:hanging="180"/>
      </w:pPr>
    </w:lvl>
    <w:lvl w:ilvl="6" w:tplc="1A2C60AA">
      <w:start w:val="1"/>
      <w:numFmt w:val="decimal"/>
      <w:lvlText w:val="%7."/>
      <w:lvlJc w:val="left"/>
      <w:pPr>
        <w:ind w:left="4998" w:hanging="360"/>
      </w:pPr>
    </w:lvl>
    <w:lvl w:ilvl="7" w:tplc="C0620EDC">
      <w:start w:val="1"/>
      <w:numFmt w:val="lowerLetter"/>
      <w:lvlText w:val="%8."/>
      <w:lvlJc w:val="left"/>
      <w:pPr>
        <w:ind w:left="5718" w:hanging="360"/>
      </w:pPr>
    </w:lvl>
    <w:lvl w:ilvl="8" w:tplc="8E141BEA">
      <w:start w:val="1"/>
      <w:numFmt w:val="lowerRoman"/>
      <w:lvlText w:val="%9."/>
      <w:lvlJc w:val="right"/>
      <w:pPr>
        <w:ind w:left="6438" w:hanging="180"/>
      </w:pPr>
    </w:lvl>
  </w:abstractNum>
  <w:abstractNum w:abstractNumId="24" w15:restartNumberingAfterBreak="0">
    <w:nsid w:val="6AAF0EC9"/>
    <w:multiLevelType w:val="hybridMultilevel"/>
    <w:tmpl w:val="DDCEE192"/>
    <w:lvl w:ilvl="0" w:tplc="507860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A6A9BBC">
      <w:start w:val="1"/>
      <w:numFmt w:val="lowerLetter"/>
      <w:lvlText w:val="%2."/>
      <w:lvlJc w:val="left"/>
      <w:pPr>
        <w:ind w:left="2215" w:hanging="360"/>
      </w:pPr>
    </w:lvl>
    <w:lvl w:ilvl="2" w:tplc="1960C2F4">
      <w:start w:val="1"/>
      <w:numFmt w:val="lowerRoman"/>
      <w:lvlText w:val="%3."/>
      <w:lvlJc w:val="right"/>
      <w:pPr>
        <w:ind w:left="2935" w:hanging="180"/>
      </w:pPr>
    </w:lvl>
    <w:lvl w:ilvl="3" w:tplc="BCF6A434">
      <w:start w:val="1"/>
      <w:numFmt w:val="decimal"/>
      <w:lvlText w:val="%4."/>
      <w:lvlJc w:val="left"/>
      <w:pPr>
        <w:ind w:left="3655" w:hanging="360"/>
      </w:pPr>
    </w:lvl>
    <w:lvl w:ilvl="4" w:tplc="F432BB2C">
      <w:start w:val="1"/>
      <w:numFmt w:val="lowerLetter"/>
      <w:lvlText w:val="%5."/>
      <w:lvlJc w:val="left"/>
      <w:pPr>
        <w:ind w:left="4375" w:hanging="360"/>
      </w:pPr>
    </w:lvl>
    <w:lvl w:ilvl="5" w:tplc="3C5AA702">
      <w:start w:val="1"/>
      <w:numFmt w:val="lowerRoman"/>
      <w:lvlText w:val="%6."/>
      <w:lvlJc w:val="right"/>
      <w:pPr>
        <w:ind w:left="5095" w:hanging="180"/>
      </w:pPr>
    </w:lvl>
    <w:lvl w:ilvl="6" w:tplc="8D4C3D86">
      <w:start w:val="1"/>
      <w:numFmt w:val="decimal"/>
      <w:lvlText w:val="%7."/>
      <w:lvlJc w:val="left"/>
      <w:pPr>
        <w:ind w:left="5815" w:hanging="360"/>
      </w:pPr>
    </w:lvl>
    <w:lvl w:ilvl="7" w:tplc="8A9605C0">
      <w:start w:val="1"/>
      <w:numFmt w:val="lowerLetter"/>
      <w:lvlText w:val="%8."/>
      <w:lvlJc w:val="left"/>
      <w:pPr>
        <w:ind w:left="6535" w:hanging="360"/>
      </w:pPr>
    </w:lvl>
    <w:lvl w:ilvl="8" w:tplc="08D2C23A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6E1D24AF"/>
    <w:multiLevelType w:val="hybridMultilevel"/>
    <w:tmpl w:val="10FABDDA"/>
    <w:lvl w:ilvl="0" w:tplc="D3D0826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400CA1E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5064A36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47C22D6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835621F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B662F4A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AB60B1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D0491A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2DABAC2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E557C3A"/>
    <w:multiLevelType w:val="hybridMultilevel"/>
    <w:tmpl w:val="946C870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E039C3"/>
    <w:multiLevelType w:val="hybridMultilevel"/>
    <w:tmpl w:val="51325E78"/>
    <w:lvl w:ilvl="0" w:tplc="97866758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1E445C0A">
      <w:start w:val="1"/>
      <w:numFmt w:val="lowerLetter"/>
      <w:lvlText w:val="%2."/>
      <w:lvlJc w:val="left"/>
      <w:pPr>
        <w:ind w:left="1866" w:hanging="360"/>
      </w:pPr>
    </w:lvl>
    <w:lvl w:ilvl="2" w:tplc="583A4484">
      <w:start w:val="1"/>
      <w:numFmt w:val="lowerRoman"/>
      <w:lvlText w:val="%3."/>
      <w:lvlJc w:val="right"/>
      <w:pPr>
        <w:ind w:left="2586" w:hanging="180"/>
      </w:pPr>
    </w:lvl>
    <w:lvl w:ilvl="3" w:tplc="13282A62">
      <w:start w:val="1"/>
      <w:numFmt w:val="decimal"/>
      <w:lvlText w:val="%4."/>
      <w:lvlJc w:val="left"/>
      <w:pPr>
        <w:ind w:left="3306" w:hanging="360"/>
      </w:pPr>
    </w:lvl>
    <w:lvl w:ilvl="4" w:tplc="4542494A">
      <w:start w:val="1"/>
      <w:numFmt w:val="lowerLetter"/>
      <w:lvlText w:val="%5."/>
      <w:lvlJc w:val="left"/>
      <w:pPr>
        <w:ind w:left="4026" w:hanging="360"/>
      </w:pPr>
    </w:lvl>
    <w:lvl w:ilvl="5" w:tplc="0AFA8AE6">
      <w:start w:val="1"/>
      <w:numFmt w:val="lowerRoman"/>
      <w:lvlText w:val="%6."/>
      <w:lvlJc w:val="right"/>
      <w:pPr>
        <w:ind w:left="4746" w:hanging="180"/>
      </w:pPr>
    </w:lvl>
    <w:lvl w:ilvl="6" w:tplc="262CDB6A">
      <w:start w:val="1"/>
      <w:numFmt w:val="decimal"/>
      <w:lvlText w:val="%7."/>
      <w:lvlJc w:val="left"/>
      <w:pPr>
        <w:ind w:left="5466" w:hanging="360"/>
      </w:pPr>
    </w:lvl>
    <w:lvl w:ilvl="7" w:tplc="08BC8E48">
      <w:start w:val="1"/>
      <w:numFmt w:val="lowerLetter"/>
      <w:lvlText w:val="%8."/>
      <w:lvlJc w:val="left"/>
      <w:pPr>
        <w:ind w:left="6186" w:hanging="360"/>
      </w:pPr>
    </w:lvl>
    <w:lvl w:ilvl="8" w:tplc="E3E8F33C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731A7EF3"/>
    <w:multiLevelType w:val="hybridMultilevel"/>
    <w:tmpl w:val="E7AC5F58"/>
    <w:lvl w:ilvl="0" w:tplc="2A1A79C6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3A3684F8">
      <w:start w:val="1"/>
      <w:numFmt w:val="lowerLetter"/>
      <w:lvlText w:val="%2."/>
      <w:lvlJc w:val="left"/>
      <w:pPr>
        <w:ind w:left="1256" w:hanging="360"/>
      </w:pPr>
    </w:lvl>
    <w:lvl w:ilvl="2" w:tplc="C85C0D7A">
      <w:start w:val="1"/>
      <w:numFmt w:val="lowerRoman"/>
      <w:lvlText w:val="%3."/>
      <w:lvlJc w:val="right"/>
      <w:pPr>
        <w:ind w:left="1976" w:hanging="180"/>
      </w:pPr>
    </w:lvl>
    <w:lvl w:ilvl="3" w:tplc="5D645340">
      <w:start w:val="1"/>
      <w:numFmt w:val="decimal"/>
      <w:lvlText w:val="%4."/>
      <w:lvlJc w:val="left"/>
      <w:pPr>
        <w:ind w:left="2696" w:hanging="360"/>
      </w:pPr>
    </w:lvl>
    <w:lvl w:ilvl="4" w:tplc="44E6C282">
      <w:start w:val="1"/>
      <w:numFmt w:val="lowerLetter"/>
      <w:lvlText w:val="%5."/>
      <w:lvlJc w:val="left"/>
      <w:pPr>
        <w:ind w:left="3416" w:hanging="360"/>
      </w:pPr>
    </w:lvl>
    <w:lvl w:ilvl="5" w:tplc="72163770">
      <w:start w:val="1"/>
      <w:numFmt w:val="lowerRoman"/>
      <w:lvlText w:val="%6."/>
      <w:lvlJc w:val="right"/>
      <w:pPr>
        <w:ind w:left="4136" w:hanging="180"/>
      </w:pPr>
    </w:lvl>
    <w:lvl w:ilvl="6" w:tplc="3956F942">
      <w:start w:val="1"/>
      <w:numFmt w:val="decimal"/>
      <w:lvlText w:val="%7."/>
      <w:lvlJc w:val="left"/>
      <w:pPr>
        <w:ind w:left="4856" w:hanging="360"/>
      </w:pPr>
    </w:lvl>
    <w:lvl w:ilvl="7" w:tplc="FA96166E">
      <w:start w:val="1"/>
      <w:numFmt w:val="lowerLetter"/>
      <w:lvlText w:val="%8."/>
      <w:lvlJc w:val="left"/>
      <w:pPr>
        <w:ind w:left="5576" w:hanging="360"/>
      </w:pPr>
    </w:lvl>
    <w:lvl w:ilvl="8" w:tplc="DF4E72D4">
      <w:start w:val="1"/>
      <w:numFmt w:val="lowerRoman"/>
      <w:lvlText w:val="%9."/>
      <w:lvlJc w:val="right"/>
      <w:pPr>
        <w:ind w:left="6296" w:hanging="180"/>
      </w:pPr>
    </w:lvl>
  </w:abstractNum>
  <w:abstractNum w:abstractNumId="29" w15:restartNumberingAfterBreak="0">
    <w:nsid w:val="7A2E0F6F"/>
    <w:multiLevelType w:val="hybridMultilevel"/>
    <w:tmpl w:val="B552AFDC"/>
    <w:lvl w:ilvl="0" w:tplc="31947752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E9F27782">
      <w:start w:val="1"/>
      <w:numFmt w:val="lowerLetter"/>
      <w:lvlText w:val="%2."/>
      <w:lvlJc w:val="left"/>
      <w:pPr>
        <w:ind w:left="2215" w:hanging="360"/>
      </w:pPr>
    </w:lvl>
    <w:lvl w:ilvl="2" w:tplc="2236C874">
      <w:start w:val="1"/>
      <w:numFmt w:val="lowerRoman"/>
      <w:lvlText w:val="%3."/>
      <w:lvlJc w:val="right"/>
      <w:pPr>
        <w:ind w:left="2935" w:hanging="180"/>
      </w:pPr>
    </w:lvl>
    <w:lvl w:ilvl="3" w:tplc="9B488A48">
      <w:start w:val="1"/>
      <w:numFmt w:val="decimal"/>
      <w:lvlText w:val="%4."/>
      <w:lvlJc w:val="left"/>
      <w:pPr>
        <w:ind w:left="3655" w:hanging="360"/>
      </w:pPr>
    </w:lvl>
    <w:lvl w:ilvl="4" w:tplc="963863FA">
      <w:start w:val="1"/>
      <w:numFmt w:val="lowerLetter"/>
      <w:lvlText w:val="%5."/>
      <w:lvlJc w:val="left"/>
      <w:pPr>
        <w:ind w:left="4375" w:hanging="360"/>
      </w:pPr>
    </w:lvl>
    <w:lvl w:ilvl="5" w:tplc="EDF6AB02">
      <w:start w:val="1"/>
      <w:numFmt w:val="lowerRoman"/>
      <w:lvlText w:val="%6."/>
      <w:lvlJc w:val="right"/>
      <w:pPr>
        <w:ind w:left="5095" w:hanging="180"/>
      </w:pPr>
    </w:lvl>
    <w:lvl w:ilvl="6" w:tplc="0262E26A">
      <w:start w:val="1"/>
      <w:numFmt w:val="decimal"/>
      <w:lvlText w:val="%7."/>
      <w:lvlJc w:val="left"/>
      <w:pPr>
        <w:ind w:left="5815" w:hanging="360"/>
      </w:pPr>
    </w:lvl>
    <w:lvl w:ilvl="7" w:tplc="8216EFF2">
      <w:start w:val="1"/>
      <w:numFmt w:val="lowerLetter"/>
      <w:lvlText w:val="%8."/>
      <w:lvlJc w:val="left"/>
      <w:pPr>
        <w:ind w:left="6535" w:hanging="360"/>
      </w:pPr>
    </w:lvl>
    <w:lvl w:ilvl="8" w:tplc="A868509E">
      <w:start w:val="1"/>
      <w:numFmt w:val="lowerRoman"/>
      <w:lvlText w:val="%9."/>
      <w:lvlJc w:val="right"/>
      <w:pPr>
        <w:ind w:left="7255" w:hanging="180"/>
      </w:pPr>
    </w:lvl>
  </w:abstractNum>
  <w:abstractNum w:abstractNumId="30" w15:restartNumberingAfterBreak="0">
    <w:nsid w:val="7CB509E3"/>
    <w:multiLevelType w:val="hybridMultilevel"/>
    <w:tmpl w:val="1BA4E468"/>
    <w:lvl w:ilvl="0" w:tplc="11CAE9E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F60A9482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9D456EA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C21673A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331AC232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7138DF08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D23A8FA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A7D2D33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CD9EE662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31" w15:restartNumberingAfterBreak="0">
    <w:nsid w:val="7E765865"/>
    <w:multiLevelType w:val="hybridMultilevel"/>
    <w:tmpl w:val="B2F012D6"/>
    <w:lvl w:ilvl="0" w:tplc="FE2213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8"/>
  </w:num>
  <w:num w:numId="2">
    <w:abstractNumId w:val="24"/>
  </w:num>
  <w:num w:numId="3">
    <w:abstractNumId w:val="1"/>
  </w:num>
  <w:num w:numId="4">
    <w:abstractNumId w:val="29"/>
  </w:num>
  <w:num w:numId="5">
    <w:abstractNumId w:val="22"/>
  </w:num>
  <w:num w:numId="6">
    <w:abstractNumId w:val="21"/>
  </w:num>
  <w:num w:numId="7">
    <w:abstractNumId w:val="5"/>
  </w:num>
  <w:num w:numId="8">
    <w:abstractNumId w:val="15"/>
  </w:num>
  <w:num w:numId="9">
    <w:abstractNumId w:val="9"/>
  </w:num>
  <w:num w:numId="10">
    <w:abstractNumId w:val="10"/>
  </w:num>
  <w:num w:numId="11">
    <w:abstractNumId w:val="23"/>
  </w:num>
  <w:num w:numId="12">
    <w:abstractNumId w:val="12"/>
  </w:num>
  <w:num w:numId="13">
    <w:abstractNumId w:val="19"/>
  </w:num>
  <w:num w:numId="14">
    <w:abstractNumId w:val="27"/>
  </w:num>
  <w:num w:numId="15">
    <w:abstractNumId w:val="2"/>
  </w:num>
  <w:num w:numId="16">
    <w:abstractNumId w:val="0"/>
  </w:num>
  <w:num w:numId="17">
    <w:abstractNumId w:val="25"/>
  </w:num>
  <w:num w:numId="18">
    <w:abstractNumId w:val="13"/>
  </w:num>
  <w:num w:numId="19">
    <w:abstractNumId w:val="3"/>
  </w:num>
  <w:num w:numId="20">
    <w:abstractNumId w:val="7"/>
  </w:num>
  <w:num w:numId="21">
    <w:abstractNumId w:val="4"/>
  </w:num>
  <w:num w:numId="22">
    <w:abstractNumId w:val="20"/>
  </w:num>
  <w:num w:numId="23">
    <w:abstractNumId w:val="11"/>
  </w:num>
  <w:num w:numId="24">
    <w:abstractNumId w:val="16"/>
  </w:num>
  <w:num w:numId="25">
    <w:abstractNumId w:val="30"/>
  </w:num>
  <w:num w:numId="26">
    <w:abstractNumId w:val="14"/>
  </w:num>
  <w:num w:numId="27">
    <w:abstractNumId w:val="28"/>
  </w:num>
  <w:num w:numId="28">
    <w:abstractNumId w:val="17"/>
  </w:num>
  <w:num w:numId="29">
    <w:abstractNumId w:val="31"/>
  </w:num>
  <w:num w:numId="30">
    <w:abstractNumId w:val="6"/>
  </w:num>
  <w:num w:numId="31">
    <w:abstractNumId w:val="26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981"/>
    <w:rsid w:val="00004B67"/>
    <w:rsid w:val="000338A6"/>
    <w:rsid w:val="000376C1"/>
    <w:rsid w:val="00056CC2"/>
    <w:rsid w:val="000A693B"/>
    <w:rsid w:val="000C204A"/>
    <w:rsid w:val="000C4CCA"/>
    <w:rsid w:val="000E795B"/>
    <w:rsid w:val="000F5811"/>
    <w:rsid w:val="00105145"/>
    <w:rsid w:val="00123B68"/>
    <w:rsid w:val="001309A2"/>
    <w:rsid w:val="001357D8"/>
    <w:rsid w:val="00141AC2"/>
    <w:rsid w:val="00147F33"/>
    <w:rsid w:val="001522B7"/>
    <w:rsid w:val="001B57F8"/>
    <w:rsid w:val="001B7D07"/>
    <w:rsid w:val="001D2840"/>
    <w:rsid w:val="001F1B41"/>
    <w:rsid w:val="00206301"/>
    <w:rsid w:val="0023096B"/>
    <w:rsid w:val="00231B6B"/>
    <w:rsid w:val="00243988"/>
    <w:rsid w:val="00251394"/>
    <w:rsid w:val="002C119E"/>
    <w:rsid w:val="002C5BFB"/>
    <w:rsid w:val="00343825"/>
    <w:rsid w:val="003B02F0"/>
    <w:rsid w:val="003B1498"/>
    <w:rsid w:val="003C702B"/>
    <w:rsid w:val="003E63F4"/>
    <w:rsid w:val="00410523"/>
    <w:rsid w:val="00422DCA"/>
    <w:rsid w:val="00427E27"/>
    <w:rsid w:val="00430713"/>
    <w:rsid w:val="00445878"/>
    <w:rsid w:val="004659A7"/>
    <w:rsid w:val="00470211"/>
    <w:rsid w:val="00487981"/>
    <w:rsid w:val="004B2176"/>
    <w:rsid w:val="004D2E84"/>
    <w:rsid w:val="004D3C7B"/>
    <w:rsid w:val="004E3847"/>
    <w:rsid w:val="00515F71"/>
    <w:rsid w:val="005166EC"/>
    <w:rsid w:val="0054431C"/>
    <w:rsid w:val="005874DC"/>
    <w:rsid w:val="00597E88"/>
    <w:rsid w:val="005A66A5"/>
    <w:rsid w:val="005C3AB0"/>
    <w:rsid w:val="005C506E"/>
    <w:rsid w:val="005D2B29"/>
    <w:rsid w:val="005D5DDC"/>
    <w:rsid w:val="005E320F"/>
    <w:rsid w:val="005F1939"/>
    <w:rsid w:val="005F36E9"/>
    <w:rsid w:val="005F5F59"/>
    <w:rsid w:val="00611578"/>
    <w:rsid w:val="006120AC"/>
    <w:rsid w:val="00614670"/>
    <w:rsid w:val="00631BD7"/>
    <w:rsid w:val="00681CFD"/>
    <w:rsid w:val="006B3220"/>
    <w:rsid w:val="006B344C"/>
    <w:rsid w:val="006B7B3C"/>
    <w:rsid w:val="006C23A3"/>
    <w:rsid w:val="006C5510"/>
    <w:rsid w:val="006E0883"/>
    <w:rsid w:val="006F4C8C"/>
    <w:rsid w:val="0074717C"/>
    <w:rsid w:val="007D07BF"/>
    <w:rsid w:val="007E7898"/>
    <w:rsid w:val="007F0A5E"/>
    <w:rsid w:val="00807676"/>
    <w:rsid w:val="00815996"/>
    <w:rsid w:val="00832C0B"/>
    <w:rsid w:val="00854937"/>
    <w:rsid w:val="008560B0"/>
    <w:rsid w:val="00863230"/>
    <w:rsid w:val="008818AA"/>
    <w:rsid w:val="00893CB6"/>
    <w:rsid w:val="008B49DF"/>
    <w:rsid w:val="0094423D"/>
    <w:rsid w:val="00944E1B"/>
    <w:rsid w:val="00953A4E"/>
    <w:rsid w:val="00960856"/>
    <w:rsid w:val="0096136A"/>
    <w:rsid w:val="00973BBA"/>
    <w:rsid w:val="00975B77"/>
    <w:rsid w:val="009957B0"/>
    <w:rsid w:val="009E2037"/>
    <w:rsid w:val="00A41215"/>
    <w:rsid w:val="00A71A03"/>
    <w:rsid w:val="00A77643"/>
    <w:rsid w:val="00A85E26"/>
    <w:rsid w:val="00AA03D3"/>
    <w:rsid w:val="00AA1467"/>
    <w:rsid w:val="00AD4143"/>
    <w:rsid w:val="00B010A0"/>
    <w:rsid w:val="00B0264B"/>
    <w:rsid w:val="00B0499E"/>
    <w:rsid w:val="00B54F9D"/>
    <w:rsid w:val="00BA6C5E"/>
    <w:rsid w:val="00BC550F"/>
    <w:rsid w:val="00BD5B83"/>
    <w:rsid w:val="00BF0B7C"/>
    <w:rsid w:val="00C005CD"/>
    <w:rsid w:val="00C11CE5"/>
    <w:rsid w:val="00C134A4"/>
    <w:rsid w:val="00C15965"/>
    <w:rsid w:val="00C33878"/>
    <w:rsid w:val="00C36AE0"/>
    <w:rsid w:val="00C553A6"/>
    <w:rsid w:val="00C85947"/>
    <w:rsid w:val="00CA27EB"/>
    <w:rsid w:val="00CD4D99"/>
    <w:rsid w:val="00CF1672"/>
    <w:rsid w:val="00D243E2"/>
    <w:rsid w:val="00D41D58"/>
    <w:rsid w:val="00D46A3C"/>
    <w:rsid w:val="00DB7A32"/>
    <w:rsid w:val="00DC098C"/>
    <w:rsid w:val="00DE118C"/>
    <w:rsid w:val="00DF05E9"/>
    <w:rsid w:val="00E10F04"/>
    <w:rsid w:val="00E7394F"/>
    <w:rsid w:val="00E85991"/>
    <w:rsid w:val="00E913FE"/>
    <w:rsid w:val="00EA27C0"/>
    <w:rsid w:val="00EB34B2"/>
    <w:rsid w:val="00EF00DD"/>
    <w:rsid w:val="00F22121"/>
    <w:rsid w:val="00F434D3"/>
    <w:rsid w:val="00F51F92"/>
    <w:rsid w:val="00FE7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9FCD0"/>
  <w15:docId w15:val="{10E55069-484F-4859-BD12-3C1A9485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qFormat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9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  <w:pPr>
      <w:spacing w:after="0"/>
    </w:p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Pr>
      <w:rFonts w:ascii="Tahoma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Pr>
      <w:sz w:val="22"/>
      <w:szCs w:val="22"/>
      <w:lang w:eastAsia="en-US"/>
    </w:rPr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Pr>
      <w:sz w:val="22"/>
      <w:szCs w:val="22"/>
      <w:lang w:eastAsia="en-US"/>
    </w:rPr>
  </w:style>
  <w:style w:type="paragraph" w:styleId="af6">
    <w:name w:val="footnote text"/>
    <w:basedOn w:val="a"/>
    <w:link w:val="af7"/>
    <w:uiPriority w:val="99"/>
    <w:semiHidden/>
    <w:unhideWhenUsed/>
    <w:rPr>
      <w:sz w:val="20"/>
      <w:szCs w:val="20"/>
    </w:rPr>
  </w:style>
  <w:style w:type="character" w:customStyle="1" w:styleId="af7">
    <w:name w:val="Текст сноски Знак"/>
    <w:link w:val="af6"/>
    <w:uiPriority w:val="99"/>
    <w:semiHidden/>
    <w:rPr>
      <w:lang w:eastAsia="en-US"/>
    </w:rPr>
  </w:style>
  <w:style w:type="character" w:styleId="af8">
    <w:name w:val="footnote reference"/>
    <w:uiPriority w:val="99"/>
    <w:semiHidden/>
    <w:unhideWhenUsed/>
    <w:rPr>
      <w:vertAlign w:val="superscript"/>
    </w:rPr>
  </w:style>
  <w:style w:type="paragraph" w:styleId="aa">
    <w:name w:val="caption"/>
    <w:basedOn w:val="a"/>
    <w:next w:val="a"/>
    <w:link w:val="a9"/>
    <w:uiPriority w:val="35"/>
    <w:unhideWhenUsed/>
    <w:qFormat/>
    <w:rPr>
      <w:b/>
      <w:bCs/>
      <w:sz w:val="20"/>
      <w:szCs w:val="20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styleId="afa">
    <w:name w:val="Hyperlink"/>
    <w:basedOn w:val="a0"/>
    <w:uiPriority w:val="99"/>
    <w:unhideWhenUsed/>
    <w:rPr>
      <w:color w:val="0563C1" w:themeColor="hyperlink"/>
      <w:u w:val="single"/>
    </w:rPr>
  </w:style>
  <w:style w:type="paragraph" w:customStyle="1" w:styleId="Default">
    <w:name w:val="Default"/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Pr>
      <w:rFonts w:ascii="Times New Roman" w:eastAsia="Times New Roman" w:hAnsi="Times New Roman"/>
      <w:b/>
      <w:lang w:val="en-US"/>
    </w:rPr>
  </w:style>
  <w:style w:type="paragraph" w:styleId="afb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c">
    <w:name w:val="No Spacing"/>
    <w:uiPriority w:val="1"/>
    <w:qFormat/>
    <w:rPr>
      <w:sz w:val="22"/>
      <w:szCs w:val="22"/>
      <w:lang w:eastAsia="en-US"/>
    </w:r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94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2104</TotalTime>
  <Pages>3</Pages>
  <Words>1206</Words>
  <Characters>6877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Денис Ворошнин</cp:lastModifiedBy>
  <cp:revision>43</cp:revision>
  <dcterms:created xsi:type="dcterms:W3CDTF">2026-02-03T03:14:00Z</dcterms:created>
  <dcterms:modified xsi:type="dcterms:W3CDTF">2026-08-21T14:12:00Z</dcterms:modified>
</cp:coreProperties>
</file>