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FDD00" w14:textId="77777777" w:rsidR="00723056" w:rsidRPr="002C23E5" w:rsidRDefault="00FD71FE" w:rsidP="00FD71FE">
      <w:pPr>
        <w:spacing w:after="0" w:line="240" w:lineRule="auto"/>
        <w:jc w:val="right"/>
        <w:rPr>
          <w:rFonts w:ascii="Times New Roman" w:hAnsi="Times New Roman"/>
          <w:b/>
        </w:rPr>
      </w:pPr>
      <w:r w:rsidRPr="002C23E5">
        <w:rPr>
          <w:rFonts w:ascii="Times New Roman" w:hAnsi="Times New Roman"/>
          <w:b/>
        </w:rPr>
        <w:t xml:space="preserve">Приложение </w:t>
      </w:r>
    </w:p>
    <w:p w14:paraId="4D0E1427" w14:textId="77777777" w:rsidR="00FD71FE" w:rsidRPr="002C23E5" w:rsidRDefault="00D51DEA" w:rsidP="00FD71FE">
      <w:pPr>
        <w:ind w:left="4956"/>
        <w:jc w:val="right"/>
        <w:rPr>
          <w:rFonts w:ascii="Times New Roman" w:hAnsi="Times New Roman"/>
          <w:b/>
        </w:rPr>
      </w:pPr>
      <w:r>
        <w:rPr>
          <w:rFonts w:ascii="Times New Roman" w:hAnsi="Times New Roman"/>
          <w:b/>
        </w:rPr>
        <w:t xml:space="preserve">  к договору подряда </w:t>
      </w:r>
    </w:p>
    <w:tbl>
      <w:tblPr>
        <w:tblW w:w="11058" w:type="dxa"/>
        <w:tblInd w:w="-318" w:type="dxa"/>
        <w:tblLayout w:type="fixed"/>
        <w:tblLook w:val="0000" w:firstRow="0" w:lastRow="0" w:firstColumn="0" w:lastColumn="0" w:noHBand="0" w:noVBand="0"/>
      </w:tblPr>
      <w:tblGrid>
        <w:gridCol w:w="5813"/>
        <w:gridCol w:w="5245"/>
      </w:tblGrid>
      <w:tr w:rsidR="00FD71FE" w:rsidRPr="002C23E5" w14:paraId="052697B1" w14:textId="77777777" w:rsidTr="0071145E">
        <w:trPr>
          <w:trHeight w:val="953"/>
        </w:trPr>
        <w:tc>
          <w:tcPr>
            <w:tcW w:w="5813" w:type="dxa"/>
          </w:tcPr>
          <w:tbl>
            <w:tblPr>
              <w:tblW w:w="7020" w:type="dxa"/>
              <w:tblLayout w:type="fixed"/>
              <w:tblLook w:val="04A0" w:firstRow="1" w:lastRow="0" w:firstColumn="1" w:lastColumn="0" w:noHBand="0" w:noVBand="1"/>
            </w:tblPr>
            <w:tblGrid>
              <w:gridCol w:w="7020"/>
            </w:tblGrid>
            <w:tr w:rsidR="00FD71FE" w:rsidRPr="002C23E5" w14:paraId="0926901E" w14:textId="77777777" w:rsidTr="00FD71FE">
              <w:trPr>
                <w:trHeight w:val="315"/>
              </w:trPr>
              <w:tc>
                <w:tcPr>
                  <w:tcW w:w="7020" w:type="dxa"/>
                  <w:shd w:val="clear" w:color="auto" w:fill="auto"/>
                  <w:noWrap/>
                  <w:hideMark/>
                </w:tcPr>
                <w:p w14:paraId="3027FD20" w14:textId="77777777" w:rsidR="00FD71FE" w:rsidRPr="002C23E5" w:rsidRDefault="00FD71FE" w:rsidP="00FD71FE">
                  <w:pPr>
                    <w:spacing w:after="0" w:line="240" w:lineRule="auto"/>
                    <w:rPr>
                      <w:rFonts w:ascii="Times New Roman" w:eastAsia="Times New Roman" w:hAnsi="Times New Roman"/>
                      <w:b/>
                      <w:bCs/>
                      <w:lang w:eastAsia="ru-RU"/>
                    </w:rPr>
                  </w:pPr>
                  <w:r w:rsidRPr="002C23E5">
                    <w:rPr>
                      <w:rFonts w:ascii="Times New Roman" w:eastAsia="Times New Roman" w:hAnsi="Times New Roman"/>
                      <w:b/>
                      <w:bCs/>
                      <w:lang w:eastAsia="ru-RU"/>
                    </w:rPr>
                    <w:t>СОГЛАСОВАНО:</w:t>
                  </w:r>
                </w:p>
              </w:tc>
            </w:tr>
            <w:tr w:rsidR="00FD71FE" w:rsidRPr="002C23E5" w14:paraId="141E5CE8" w14:textId="77777777" w:rsidTr="00FD71FE">
              <w:trPr>
                <w:trHeight w:val="315"/>
              </w:trPr>
              <w:tc>
                <w:tcPr>
                  <w:tcW w:w="7020" w:type="dxa"/>
                  <w:shd w:val="clear" w:color="auto" w:fill="auto"/>
                  <w:noWrap/>
                  <w:hideMark/>
                </w:tcPr>
                <w:p w14:paraId="27737A0F" w14:textId="072170E3" w:rsidR="00FD71FE" w:rsidRPr="002C23E5" w:rsidRDefault="001F1DDA" w:rsidP="004E506D">
                  <w:pPr>
                    <w:spacing w:after="0" w:line="240" w:lineRule="auto"/>
                    <w:rPr>
                      <w:rFonts w:ascii="Times New Roman" w:eastAsia="Times New Roman" w:hAnsi="Times New Roman"/>
                      <w:lang w:eastAsia="ru-RU"/>
                    </w:rPr>
                  </w:pPr>
                  <w:r>
                    <w:rPr>
                      <w:rFonts w:ascii="Times New Roman" w:eastAsia="Times New Roman" w:hAnsi="Times New Roman"/>
                      <w:lang w:eastAsia="ru-RU"/>
                    </w:rPr>
                    <w:t>Управляющий ИП</w:t>
                  </w:r>
                  <w:r w:rsidR="004E506D">
                    <w:rPr>
                      <w:rFonts w:ascii="Times New Roman" w:eastAsia="Times New Roman" w:hAnsi="Times New Roman"/>
                      <w:lang w:eastAsia="ru-RU"/>
                    </w:rPr>
                    <w:t xml:space="preserve"> ООО </w:t>
                  </w:r>
                  <w:r w:rsidR="007709F0">
                    <w:rPr>
                      <w:rFonts w:ascii="Times New Roman" w:eastAsia="Times New Roman" w:hAnsi="Times New Roman"/>
                      <w:lang w:eastAsia="ru-RU"/>
                    </w:rPr>
                    <w:t>СЗ «</w:t>
                  </w:r>
                  <w:r w:rsidR="00364004">
                    <w:rPr>
                      <w:rFonts w:ascii="Times New Roman" w:eastAsia="Times New Roman" w:hAnsi="Times New Roman"/>
                      <w:lang w:eastAsia="ru-RU"/>
                    </w:rPr>
                    <w:t>Счастье</w:t>
                  </w:r>
                  <w:r w:rsidR="002C23E5" w:rsidRPr="002C23E5">
                    <w:rPr>
                      <w:rFonts w:ascii="Times New Roman" w:eastAsia="Times New Roman" w:hAnsi="Times New Roman"/>
                      <w:lang w:eastAsia="ru-RU"/>
                    </w:rPr>
                    <w:t>»</w:t>
                  </w:r>
                </w:p>
              </w:tc>
            </w:tr>
            <w:tr w:rsidR="00FD71FE" w:rsidRPr="002C23E5" w14:paraId="605300F7" w14:textId="77777777" w:rsidTr="00FD71FE">
              <w:trPr>
                <w:trHeight w:val="315"/>
              </w:trPr>
              <w:tc>
                <w:tcPr>
                  <w:tcW w:w="7020" w:type="dxa"/>
                  <w:shd w:val="clear" w:color="auto" w:fill="auto"/>
                  <w:noWrap/>
                  <w:vAlign w:val="bottom"/>
                  <w:hideMark/>
                </w:tcPr>
                <w:p w14:paraId="6BDEE062" w14:textId="3FCF14D2" w:rsidR="00FD71FE" w:rsidRPr="002C23E5" w:rsidRDefault="00FD71FE" w:rsidP="004E506D">
                  <w:pPr>
                    <w:spacing w:after="0" w:line="240" w:lineRule="auto"/>
                    <w:rPr>
                      <w:rFonts w:ascii="Times New Roman" w:eastAsia="Times New Roman" w:hAnsi="Times New Roman"/>
                      <w:lang w:eastAsia="ru-RU"/>
                    </w:rPr>
                  </w:pPr>
                  <w:r w:rsidRPr="002C23E5">
                    <w:rPr>
                      <w:rFonts w:ascii="Times New Roman" w:eastAsia="Times New Roman" w:hAnsi="Times New Roman"/>
                      <w:lang w:eastAsia="ru-RU"/>
                    </w:rPr>
                    <w:t xml:space="preserve">__________________________ </w:t>
                  </w:r>
                  <w:r w:rsidR="00C05D73">
                    <w:rPr>
                      <w:rFonts w:ascii="Times New Roman" w:eastAsia="Times New Roman" w:hAnsi="Times New Roman"/>
                      <w:lang w:eastAsia="ru-RU"/>
                    </w:rPr>
                    <w:t>Вишняков Д.С.</w:t>
                  </w:r>
                </w:p>
              </w:tc>
            </w:tr>
          </w:tbl>
          <w:p w14:paraId="4325D505" w14:textId="77777777" w:rsidR="00FD71FE" w:rsidRPr="002C23E5" w:rsidRDefault="00FD71FE" w:rsidP="0071145E">
            <w:pPr>
              <w:spacing w:after="0" w:line="240" w:lineRule="auto"/>
              <w:rPr>
                <w:rFonts w:ascii="Times New Roman" w:hAnsi="Times New Roman"/>
                <w:b/>
              </w:rPr>
            </w:pPr>
          </w:p>
        </w:tc>
        <w:tc>
          <w:tcPr>
            <w:tcW w:w="5245" w:type="dxa"/>
          </w:tcPr>
          <w:p w14:paraId="1D69F69D" w14:textId="77777777" w:rsidR="00FD71FE" w:rsidRPr="002C23E5" w:rsidRDefault="00FD71FE" w:rsidP="00FD71FE">
            <w:pPr>
              <w:spacing w:after="0" w:line="240" w:lineRule="auto"/>
              <w:jc w:val="center"/>
              <w:rPr>
                <w:rFonts w:ascii="Times New Roman" w:hAnsi="Times New Roman"/>
                <w:b/>
              </w:rPr>
            </w:pPr>
          </w:p>
        </w:tc>
      </w:tr>
    </w:tbl>
    <w:p w14:paraId="34960CAF" w14:textId="77777777" w:rsidR="00FD71FE" w:rsidRPr="002C23E5" w:rsidRDefault="00FD71FE" w:rsidP="0071145E">
      <w:pPr>
        <w:spacing w:after="0" w:line="240" w:lineRule="auto"/>
        <w:rPr>
          <w:rFonts w:ascii="Times New Roman" w:hAnsi="Times New Roman"/>
          <w:b/>
        </w:rPr>
      </w:pPr>
    </w:p>
    <w:tbl>
      <w:tblPr>
        <w:tblW w:w="10916" w:type="dxa"/>
        <w:tblInd w:w="-254" w:type="dxa"/>
        <w:tblLayout w:type="fixed"/>
        <w:tblCellMar>
          <w:left w:w="30" w:type="dxa"/>
          <w:right w:w="30" w:type="dxa"/>
        </w:tblCellMar>
        <w:tblLook w:val="0000" w:firstRow="0" w:lastRow="0" w:firstColumn="0" w:lastColumn="0" w:noHBand="0" w:noVBand="0"/>
      </w:tblPr>
      <w:tblGrid>
        <w:gridCol w:w="80"/>
        <w:gridCol w:w="174"/>
        <w:gridCol w:w="30"/>
        <w:gridCol w:w="2096"/>
        <w:gridCol w:w="3255"/>
        <w:gridCol w:w="5251"/>
        <w:gridCol w:w="30"/>
      </w:tblGrid>
      <w:tr w:rsidR="002C23E5" w:rsidRPr="002C23E5" w14:paraId="2D2A45AA" w14:textId="77777777" w:rsidTr="005A0446">
        <w:trPr>
          <w:trHeight w:val="304"/>
        </w:trPr>
        <w:tc>
          <w:tcPr>
            <w:tcW w:w="80" w:type="dxa"/>
          </w:tcPr>
          <w:p w14:paraId="7B7175EE" w14:textId="77777777" w:rsidR="002C23E5" w:rsidRPr="002C23E5" w:rsidRDefault="002C23E5" w:rsidP="00104CC0">
            <w:pPr>
              <w:spacing w:after="0" w:line="240" w:lineRule="auto"/>
              <w:jc w:val="center"/>
              <w:rPr>
                <w:rFonts w:ascii="Times New Roman" w:hAnsi="Times New Roman"/>
              </w:rPr>
            </w:pPr>
          </w:p>
        </w:tc>
        <w:tc>
          <w:tcPr>
            <w:tcW w:w="10836" w:type="dxa"/>
            <w:gridSpan w:val="6"/>
          </w:tcPr>
          <w:p w14:paraId="4AC61BEE" w14:textId="77777777" w:rsidR="002C23E5" w:rsidRPr="002C23E5" w:rsidRDefault="002C23E5" w:rsidP="00104CC0">
            <w:pPr>
              <w:spacing w:after="0" w:line="240" w:lineRule="auto"/>
              <w:jc w:val="center"/>
              <w:rPr>
                <w:rFonts w:ascii="Times New Roman" w:hAnsi="Times New Roman"/>
                <w:b/>
              </w:rPr>
            </w:pPr>
            <w:r w:rsidRPr="002C23E5">
              <w:rPr>
                <w:rFonts w:ascii="Times New Roman" w:hAnsi="Times New Roman"/>
                <w:b/>
              </w:rPr>
              <w:t>ТЕХНИЧЕСКОЕ ЗАДАНИЕ</w:t>
            </w:r>
          </w:p>
        </w:tc>
      </w:tr>
      <w:tr w:rsidR="002C23E5" w:rsidRPr="002C23E5" w14:paraId="354AFF34" w14:textId="77777777" w:rsidTr="005A0446">
        <w:trPr>
          <w:trHeight w:val="304"/>
        </w:trPr>
        <w:tc>
          <w:tcPr>
            <w:tcW w:w="80" w:type="dxa"/>
          </w:tcPr>
          <w:p w14:paraId="49BF5A2E" w14:textId="77777777" w:rsidR="002C23E5" w:rsidRPr="002C23E5" w:rsidRDefault="002C23E5" w:rsidP="00104CC0">
            <w:pPr>
              <w:spacing w:after="0" w:line="240" w:lineRule="auto"/>
              <w:jc w:val="center"/>
              <w:rPr>
                <w:rFonts w:ascii="Times New Roman" w:hAnsi="Times New Roman"/>
                <w:b/>
              </w:rPr>
            </w:pPr>
          </w:p>
        </w:tc>
        <w:tc>
          <w:tcPr>
            <w:tcW w:w="10836" w:type="dxa"/>
            <w:gridSpan w:val="6"/>
          </w:tcPr>
          <w:p w14:paraId="4CF3853B" w14:textId="67DCF5D8" w:rsidR="002C23E5" w:rsidRPr="002C23E5" w:rsidRDefault="002C23E5" w:rsidP="004E506D">
            <w:pPr>
              <w:spacing w:after="0" w:line="240" w:lineRule="auto"/>
              <w:jc w:val="center"/>
              <w:rPr>
                <w:rFonts w:ascii="Times New Roman" w:hAnsi="Times New Roman"/>
                <w:b/>
              </w:rPr>
            </w:pPr>
            <w:r w:rsidRPr="002C23E5">
              <w:rPr>
                <w:rFonts w:ascii="Times New Roman" w:hAnsi="Times New Roman"/>
                <w:b/>
              </w:rPr>
              <w:t xml:space="preserve">на выполнение комплекса </w:t>
            </w:r>
            <w:r w:rsidR="002B1BAD">
              <w:rPr>
                <w:rFonts w:ascii="Times New Roman" w:hAnsi="Times New Roman"/>
                <w:b/>
              </w:rPr>
              <w:t>работ</w:t>
            </w:r>
            <w:r w:rsidR="00B80247">
              <w:rPr>
                <w:rFonts w:ascii="Times New Roman" w:hAnsi="Times New Roman"/>
                <w:b/>
              </w:rPr>
              <w:t xml:space="preserve"> по </w:t>
            </w:r>
            <w:r w:rsidR="00C422AD">
              <w:rPr>
                <w:rFonts w:ascii="Times New Roman" w:hAnsi="Times New Roman"/>
                <w:b/>
              </w:rPr>
              <w:t xml:space="preserve">чистовой отделке </w:t>
            </w:r>
            <w:r w:rsidR="00D96C33">
              <w:rPr>
                <w:rFonts w:ascii="Times New Roman" w:hAnsi="Times New Roman"/>
                <w:b/>
              </w:rPr>
              <w:t>квартир по муниципальным контрактам</w:t>
            </w:r>
          </w:p>
        </w:tc>
      </w:tr>
      <w:tr w:rsidR="002C23E5" w:rsidRPr="002C23E5" w14:paraId="3C78D5CB" w14:textId="77777777" w:rsidTr="005A0446">
        <w:trPr>
          <w:trHeight w:val="289"/>
        </w:trPr>
        <w:tc>
          <w:tcPr>
            <w:tcW w:w="80" w:type="dxa"/>
          </w:tcPr>
          <w:p w14:paraId="192D2E68" w14:textId="77777777" w:rsidR="002C23E5" w:rsidRPr="002C23E5" w:rsidRDefault="002C23E5" w:rsidP="00104CC0">
            <w:pPr>
              <w:spacing w:after="0" w:line="240" w:lineRule="auto"/>
              <w:jc w:val="center"/>
              <w:rPr>
                <w:rFonts w:ascii="Times New Roman" w:hAnsi="Times New Roman"/>
              </w:rPr>
            </w:pPr>
          </w:p>
        </w:tc>
        <w:tc>
          <w:tcPr>
            <w:tcW w:w="10836" w:type="dxa"/>
            <w:gridSpan w:val="6"/>
          </w:tcPr>
          <w:p w14:paraId="1AE41EA8" w14:textId="2448B54A" w:rsidR="002C23E5" w:rsidRPr="002C23E5" w:rsidRDefault="002C23E5" w:rsidP="0071145E">
            <w:pPr>
              <w:spacing w:after="0" w:line="240" w:lineRule="auto"/>
              <w:jc w:val="center"/>
              <w:rPr>
                <w:rFonts w:ascii="Times New Roman" w:hAnsi="Times New Roman"/>
              </w:rPr>
            </w:pPr>
            <w:r w:rsidRPr="002C23E5">
              <w:rPr>
                <w:rFonts w:ascii="Times New Roman" w:hAnsi="Times New Roman"/>
              </w:rPr>
              <w:t>на объекте: «</w:t>
            </w:r>
            <w:r w:rsidR="00364004">
              <w:rPr>
                <w:rFonts w:ascii="Times New Roman" w:hAnsi="Times New Roman"/>
              </w:rPr>
              <w:t>Многоквартирный жилой дом по адресу: Тюменская обл. Ялуторовский р-он, г. Ялуторовск, ул. Свободы, д. 2</w:t>
            </w:r>
            <w:r w:rsidR="001F1DDA">
              <w:rPr>
                <w:rFonts w:ascii="Times New Roman" w:hAnsi="Times New Roman"/>
              </w:rPr>
              <w:t>4</w:t>
            </w:r>
            <w:r w:rsidR="00E66C1D">
              <w:rPr>
                <w:rFonts w:ascii="Times New Roman" w:hAnsi="Times New Roman"/>
              </w:rPr>
              <w:t>2</w:t>
            </w:r>
            <w:r w:rsidRPr="002C23E5">
              <w:rPr>
                <w:rFonts w:ascii="Times New Roman" w:hAnsi="Times New Roman"/>
              </w:rPr>
              <w:t>»</w:t>
            </w:r>
          </w:p>
        </w:tc>
      </w:tr>
      <w:tr w:rsidR="002C23E5" w:rsidRPr="002C23E5" w14:paraId="35949582"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554"/>
        </w:trPr>
        <w:tc>
          <w:tcPr>
            <w:tcW w:w="2096" w:type="dxa"/>
            <w:shd w:val="clear" w:color="auto" w:fill="auto"/>
            <w:vAlign w:val="center"/>
          </w:tcPr>
          <w:p w14:paraId="02AEA085" w14:textId="77777777" w:rsidR="002C23E5" w:rsidRPr="002C23E5" w:rsidRDefault="002C23E5" w:rsidP="005A0446">
            <w:pPr>
              <w:pStyle w:val="ad"/>
              <w:spacing w:after="0" w:line="240" w:lineRule="auto"/>
              <w:ind w:left="0"/>
              <w:jc w:val="both"/>
              <w:rPr>
                <w:rFonts w:ascii="Times New Roman" w:hAnsi="Times New Roman"/>
              </w:rPr>
            </w:pPr>
            <w:r w:rsidRPr="002C23E5">
              <w:rPr>
                <w:rFonts w:ascii="Times New Roman" w:hAnsi="Times New Roman"/>
              </w:rPr>
              <w:t>1. Объект</w:t>
            </w:r>
          </w:p>
        </w:tc>
        <w:tc>
          <w:tcPr>
            <w:tcW w:w="8506" w:type="dxa"/>
            <w:gridSpan w:val="2"/>
            <w:shd w:val="clear" w:color="auto" w:fill="auto"/>
            <w:vAlign w:val="center"/>
          </w:tcPr>
          <w:p w14:paraId="0050C4A5" w14:textId="32DEFE29" w:rsidR="002C23E5" w:rsidRPr="002C23E5" w:rsidRDefault="00364004" w:rsidP="005A0446">
            <w:pPr>
              <w:spacing w:after="0" w:line="240" w:lineRule="auto"/>
              <w:ind w:firstLine="176"/>
              <w:jc w:val="center"/>
              <w:rPr>
                <w:rFonts w:ascii="Times New Roman" w:hAnsi="Times New Roman"/>
              </w:rPr>
            </w:pPr>
            <w:r w:rsidRPr="002C23E5">
              <w:rPr>
                <w:rFonts w:ascii="Times New Roman" w:hAnsi="Times New Roman"/>
              </w:rPr>
              <w:t>«</w:t>
            </w:r>
            <w:r>
              <w:rPr>
                <w:rFonts w:ascii="Times New Roman" w:hAnsi="Times New Roman"/>
              </w:rPr>
              <w:t>Многоквартирный жилой дом по адресу: Тюменская обл. Ялуторовский р-он, г. Ялуторовск, ул. Свободы, д. 2</w:t>
            </w:r>
            <w:r w:rsidR="001F1DDA">
              <w:rPr>
                <w:rFonts w:ascii="Times New Roman" w:hAnsi="Times New Roman"/>
              </w:rPr>
              <w:t>4</w:t>
            </w:r>
            <w:r w:rsidR="00E66C1D">
              <w:rPr>
                <w:rFonts w:ascii="Times New Roman" w:hAnsi="Times New Roman"/>
              </w:rPr>
              <w:t>2</w:t>
            </w:r>
            <w:r w:rsidRPr="002C23E5">
              <w:rPr>
                <w:rFonts w:ascii="Times New Roman" w:hAnsi="Times New Roman"/>
              </w:rPr>
              <w:t>»</w:t>
            </w:r>
          </w:p>
        </w:tc>
      </w:tr>
      <w:tr w:rsidR="002C23E5" w:rsidRPr="002C23E5" w14:paraId="393CA52A"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413"/>
        </w:trPr>
        <w:tc>
          <w:tcPr>
            <w:tcW w:w="2096" w:type="dxa"/>
            <w:shd w:val="clear" w:color="auto" w:fill="auto"/>
            <w:vAlign w:val="center"/>
          </w:tcPr>
          <w:p w14:paraId="2038631B" w14:textId="77777777" w:rsidR="002C23E5" w:rsidRPr="002C23E5" w:rsidRDefault="002C23E5" w:rsidP="00104CC0">
            <w:pPr>
              <w:spacing w:after="0" w:line="240" w:lineRule="auto"/>
              <w:rPr>
                <w:rFonts w:ascii="Times New Roman" w:hAnsi="Times New Roman"/>
              </w:rPr>
            </w:pPr>
            <w:r w:rsidRPr="002C23E5">
              <w:rPr>
                <w:rFonts w:ascii="Times New Roman" w:hAnsi="Times New Roman"/>
              </w:rPr>
              <w:t>2. Вид строительства</w:t>
            </w:r>
          </w:p>
        </w:tc>
        <w:tc>
          <w:tcPr>
            <w:tcW w:w="8506" w:type="dxa"/>
            <w:gridSpan w:val="2"/>
            <w:shd w:val="clear" w:color="auto" w:fill="auto"/>
            <w:vAlign w:val="center"/>
          </w:tcPr>
          <w:p w14:paraId="2E3EC5F2" w14:textId="22D05B07" w:rsidR="002C23E5" w:rsidRPr="002C23E5" w:rsidRDefault="002C23E5" w:rsidP="007614ED">
            <w:pPr>
              <w:spacing w:after="0" w:line="240" w:lineRule="auto"/>
              <w:jc w:val="both"/>
              <w:rPr>
                <w:rFonts w:ascii="Times New Roman" w:hAnsi="Times New Roman"/>
              </w:rPr>
            </w:pPr>
            <w:r w:rsidRPr="002C23E5">
              <w:rPr>
                <w:rFonts w:ascii="Times New Roman" w:hAnsi="Times New Roman"/>
              </w:rPr>
              <w:t>Новое строительство</w:t>
            </w:r>
          </w:p>
        </w:tc>
      </w:tr>
      <w:tr w:rsidR="006E0BFC" w:rsidRPr="002C23E5" w14:paraId="6937DEA9"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413"/>
        </w:trPr>
        <w:tc>
          <w:tcPr>
            <w:tcW w:w="2096" w:type="dxa"/>
            <w:shd w:val="clear" w:color="auto" w:fill="auto"/>
            <w:vAlign w:val="center"/>
          </w:tcPr>
          <w:p w14:paraId="0EDB80AC" w14:textId="48FDE557" w:rsidR="006E0BFC" w:rsidRPr="002C23E5" w:rsidRDefault="006E0BFC" w:rsidP="00104CC0">
            <w:pPr>
              <w:spacing w:after="0" w:line="240" w:lineRule="auto"/>
              <w:rPr>
                <w:rFonts w:ascii="Times New Roman" w:hAnsi="Times New Roman"/>
              </w:rPr>
            </w:pPr>
            <w:r>
              <w:rPr>
                <w:rFonts w:ascii="Times New Roman" w:hAnsi="Times New Roman"/>
              </w:rPr>
              <w:t>3. Сроки выполнения работ</w:t>
            </w:r>
          </w:p>
        </w:tc>
        <w:tc>
          <w:tcPr>
            <w:tcW w:w="8506" w:type="dxa"/>
            <w:gridSpan w:val="2"/>
            <w:shd w:val="clear" w:color="auto" w:fill="auto"/>
            <w:vAlign w:val="center"/>
          </w:tcPr>
          <w:p w14:paraId="582C216C" w14:textId="3C7C23C6" w:rsidR="006E0BFC" w:rsidRDefault="006E0BFC" w:rsidP="003B1571">
            <w:pPr>
              <w:spacing w:after="0" w:line="240" w:lineRule="auto"/>
              <w:rPr>
                <w:rFonts w:ascii="Times New Roman" w:hAnsi="Times New Roman"/>
              </w:rPr>
            </w:pPr>
            <w:r>
              <w:rPr>
                <w:rFonts w:ascii="Times New Roman" w:hAnsi="Times New Roman"/>
              </w:rPr>
              <w:t xml:space="preserve">Начало работ: </w:t>
            </w:r>
            <w:r w:rsidR="00056744">
              <w:rPr>
                <w:rFonts w:ascii="Times New Roman" w:hAnsi="Times New Roman"/>
              </w:rPr>
              <w:t>15</w:t>
            </w:r>
            <w:r>
              <w:rPr>
                <w:rFonts w:ascii="Times New Roman" w:hAnsi="Times New Roman"/>
              </w:rPr>
              <w:t>.</w:t>
            </w:r>
            <w:r w:rsidR="00C422AD">
              <w:rPr>
                <w:rFonts w:ascii="Times New Roman" w:hAnsi="Times New Roman"/>
              </w:rPr>
              <w:t>0</w:t>
            </w:r>
            <w:r w:rsidR="00056744">
              <w:rPr>
                <w:rFonts w:ascii="Times New Roman" w:hAnsi="Times New Roman"/>
              </w:rPr>
              <w:t>7</w:t>
            </w:r>
            <w:r>
              <w:rPr>
                <w:rFonts w:ascii="Times New Roman" w:hAnsi="Times New Roman"/>
              </w:rPr>
              <w:t>.202</w:t>
            </w:r>
            <w:r w:rsidR="00BA65CF">
              <w:rPr>
                <w:rFonts w:ascii="Times New Roman" w:hAnsi="Times New Roman"/>
              </w:rPr>
              <w:t>6</w:t>
            </w:r>
          </w:p>
          <w:p w14:paraId="15E40F9E" w14:textId="6BE00282" w:rsidR="003B1571" w:rsidRPr="002C23E5" w:rsidRDefault="006E0BFC" w:rsidP="003B1571">
            <w:pPr>
              <w:spacing w:after="0" w:line="240" w:lineRule="auto"/>
              <w:jc w:val="both"/>
              <w:rPr>
                <w:rFonts w:ascii="Times New Roman" w:hAnsi="Times New Roman"/>
              </w:rPr>
            </w:pPr>
            <w:r>
              <w:rPr>
                <w:rFonts w:ascii="Times New Roman" w:hAnsi="Times New Roman"/>
              </w:rPr>
              <w:t>Окончание работ:</w:t>
            </w:r>
            <w:r w:rsidR="00C30DCF">
              <w:rPr>
                <w:rFonts w:ascii="Times New Roman" w:hAnsi="Times New Roman"/>
              </w:rPr>
              <w:t xml:space="preserve"> </w:t>
            </w:r>
            <w:r w:rsidR="00056744">
              <w:rPr>
                <w:rFonts w:ascii="Times New Roman" w:hAnsi="Times New Roman"/>
              </w:rPr>
              <w:t>15</w:t>
            </w:r>
            <w:r>
              <w:rPr>
                <w:rFonts w:ascii="Times New Roman" w:hAnsi="Times New Roman"/>
              </w:rPr>
              <w:t>.</w:t>
            </w:r>
            <w:r w:rsidR="00056744">
              <w:rPr>
                <w:rFonts w:ascii="Times New Roman" w:hAnsi="Times New Roman"/>
              </w:rPr>
              <w:t>1</w:t>
            </w:r>
            <w:r w:rsidR="00A94695">
              <w:rPr>
                <w:rFonts w:ascii="Times New Roman" w:hAnsi="Times New Roman"/>
              </w:rPr>
              <w:t>1</w:t>
            </w:r>
            <w:r>
              <w:rPr>
                <w:rFonts w:ascii="Times New Roman" w:hAnsi="Times New Roman"/>
              </w:rPr>
              <w:t>.202</w:t>
            </w:r>
            <w:r w:rsidR="00D96C33">
              <w:rPr>
                <w:rFonts w:ascii="Times New Roman" w:hAnsi="Times New Roman"/>
              </w:rPr>
              <w:t>6</w:t>
            </w:r>
          </w:p>
        </w:tc>
      </w:tr>
      <w:tr w:rsidR="006E0BFC" w:rsidRPr="002C23E5" w14:paraId="61693DFB"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413"/>
        </w:trPr>
        <w:tc>
          <w:tcPr>
            <w:tcW w:w="2096" w:type="dxa"/>
            <w:shd w:val="clear" w:color="auto" w:fill="auto"/>
            <w:vAlign w:val="center"/>
          </w:tcPr>
          <w:p w14:paraId="7E587C2C" w14:textId="7C61E600" w:rsidR="006E0BFC" w:rsidRPr="002C23E5" w:rsidRDefault="006E0BFC" w:rsidP="00104CC0">
            <w:pPr>
              <w:spacing w:after="0" w:line="240" w:lineRule="auto"/>
              <w:rPr>
                <w:rFonts w:ascii="Times New Roman" w:hAnsi="Times New Roman"/>
              </w:rPr>
            </w:pPr>
            <w:r>
              <w:rPr>
                <w:rFonts w:ascii="Times New Roman" w:hAnsi="Times New Roman"/>
              </w:rPr>
              <w:t>4. Условия оплат</w:t>
            </w:r>
          </w:p>
        </w:tc>
        <w:tc>
          <w:tcPr>
            <w:tcW w:w="8506" w:type="dxa"/>
            <w:gridSpan w:val="2"/>
            <w:shd w:val="clear" w:color="auto" w:fill="auto"/>
            <w:vAlign w:val="center"/>
          </w:tcPr>
          <w:p w14:paraId="0A5801B4" w14:textId="5154B7A9" w:rsidR="00D96C33" w:rsidRDefault="00D96C33" w:rsidP="003B1571">
            <w:pPr>
              <w:spacing w:after="0" w:line="240" w:lineRule="auto"/>
              <w:rPr>
                <w:rFonts w:ascii="Times New Roman" w:hAnsi="Times New Roman"/>
              </w:rPr>
            </w:pPr>
            <w:r>
              <w:rPr>
                <w:rFonts w:ascii="Times New Roman" w:hAnsi="Times New Roman"/>
              </w:rPr>
              <w:t>Предусмотрена выплата аванса 10% на закуп материалов</w:t>
            </w:r>
          </w:p>
          <w:p w14:paraId="506445E5" w14:textId="2E40E32D" w:rsidR="006E0BFC" w:rsidRDefault="006E0BFC" w:rsidP="003B1571">
            <w:pPr>
              <w:spacing w:after="0" w:line="240" w:lineRule="auto"/>
              <w:rPr>
                <w:rFonts w:ascii="Times New Roman" w:hAnsi="Times New Roman"/>
              </w:rPr>
            </w:pPr>
            <w:r>
              <w:rPr>
                <w:rFonts w:ascii="Times New Roman" w:hAnsi="Times New Roman"/>
              </w:rPr>
              <w:t xml:space="preserve">Оплата выполненных работ производиться ежемесячно, на основании справки о стоимости выполненных работ и Акта о приемке выполненных работ (КС-2 КС-3) </w:t>
            </w:r>
          </w:p>
          <w:p w14:paraId="23A08DB6" w14:textId="720B01B8" w:rsidR="003B1571" w:rsidRPr="002C23E5" w:rsidRDefault="005257C7" w:rsidP="003B1571">
            <w:pPr>
              <w:spacing w:after="0" w:line="240" w:lineRule="auto"/>
              <w:jc w:val="both"/>
              <w:rPr>
                <w:rFonts w:ascii="Times New Roman" w:hAnsi="Times New Roman"/>
              </w:rPr>
            </w:pPr>
            <w:r>
              <w:rPr>
                <w:rFonts w:ascii="Times New Roman" w:hAnsi="Times New Roman"/>
              </w:rPr>
              <w:t>Гарантийное удержание 5% удерживается с каждого выполнения</w:t>
            </w:r>
            <w:r w:rsidR="006E0BFC">
              <w:rPr>
                <w:rFonts w:ascii="Times New Roman" w:hAnsi="Times New Roman"/>
              </w:rPr>
              <w:t>.</w:t>
            </w:r>
          </w:p>
        </w:tc>
      </w:tr>
      <w:tr w:rsidR="002C23E5" w:rsidRPr="002C23E5" w14:paraId="4E547C78"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427"/>
        </w:trPr>
        <w:tc>
          <w:tcPr>
            <w:tcW w:w="2096" w:type="dxa"/>
            <w:shd w:val="clear" w:color="auto" w:fill="auto"/>
            <w:vAlign w:val="center"/>
          </w:tcPr>
          <w:p w14:paraId="66990456" w14:textId="46D8EEDD" w:rsidR="002C23E5" w:rsidRPr="002C23E5" w:rsidRDefault="000C326E" w:rsidP="00104CC0">
            <w:pPr>
              <w:spacing w:after="0" w:line="240" w:lineRule="auto"/>
              <w:jc w:val="both"/>
              <w:rPr>
                <w:rFonts w:ascii="Times New Roman" w:hAnsi="Times New Roman"/>
              </w:rPr>
            </w:pPr>
            <w:r>
              <w:rPr>
                <w:rFonts w:ascii="Times New Roman" w:hAnsi="Times New Roman"/>
              </w:rPr>
              <w:t>5</w:t>
            </w:r>
            <w:r w:rsidR="002C23E5" w:rsidRPr="002C23E5">
              <w:rPr>
                <w:rFonts w:ascii="Times New Roman" w:hAnsi="Times New Roman"/>
              </w:rPr>
              <w:t xml:space="preserve">. </w:t>
            </w:r>
            <w:r w:rsidR="005257C7">
              <w:rPr>
                <w:rFonts w:ascii="Times New Roman" w:hAnsi="Times New Roman"/>
              </w:rPr>
              <w:t>Состав работ</w:t>
            </w:r>
          </w:p>
        </w:tc>
        <w:tc>
          <w:tcPr>
            <w:tcW w:w="8506" w:type="dxa"/>
            <w:gridSpan w:val="2"/>
            <w:shd w:val="clear" w:color="auto" w:fill="auto"/>
            <w:vAlign w:val="center"/>
          </w:tcPr>
          <w:p w14:paraId="4F6903B1" w14:textId="357A2BAC" w:rsidR="00A94695" w:rsidRPr="00221187" w:rsidRDefault="00A94695" w:rsidP="00D96C33">
            <w:pPr>
              <w:spacing w:after="0" w:line="240" w:lineRule="auto"/>
              <w:rPr>
                <w:rFonts w:ascii="Times New Roman" w:hAnsi="Times New Roman"/>
              </w:rPr>
            </w:pPr>
            <w:r w:rsidRPr="00221187">
              <w:rPr>
                <w:rFonts w:ascii="Times New Roman" w:hAnsi="Times New Roman"/>
                <w:noProof/>
              </w:rPr>
              <w:drawing>
                <wp:inline distT="0" distB="0" distL="0" distR="0" wp14:anchorId="5FBA211D" wp14:editId="02955212">
                  <wp:extent cx="5295792" cy="6019800"/>
                  <wp:effectExtent l="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8">
                            <a:extLst>
                              <a:ext uri="{28A0092B-C50C-407E-A947-70E740481C1C}">
                                <a14:useLocalDpi xmlns:a14="http://schemas.microsoft.com/office/drawing/2010/main" val="0"/>
                              </a:ext>
                            </a:extLst>
                          </a:blip>
                          <a:stretch>
                            <a:fillRect/>
                          </a:stretch>
                        </pic:blipFill>
                        <pic:spPr>
                          <a:xfrm>
                            <a:off x="0" y="0"/>
                            <a:ext cx="5318829" cy="6045987"/>
                          </a:xfrm>
                          <a:prstGeom prst="rect">
                            <a:avLst/>
                          </a:prstGeom>
                        </pic:spPr>
                      </pic:pic>
                    </a:graphicData>
                  </a:graphic>
                </wp:inline>
              </w:drawing>
            </w:r>
          </w:p>
          <w:p w14:paraId="35D26FF9" w14:textId="77777777" w:rsidR="005B5DD1" w:rsidRPr="00221187" w:rsidRDefault="005B5DD1" w:rsidP="005B5DD1">
            <w:pPr>
              <w:spacing w:after="0" w:line="240" w:lineRule="auto"/>
              <w:rPr>
                <w:rFonts w:ascii="Times New Roman" w:hAnsi="Times New Roman"/>
              </w:rPr>
            </w:pPr>
            <w:r w:rsidRPr="00221187">
              <w:rPr>
                <w:rFonts w:ascii="Times New Roman" w:hAnsi="Times New Roman"/>
              </w:rPr>
              <w:lastRenderedPageBreak/>
              <w:t>Основные качественные характеристики отделки квартир:</w:t>
            </w:r>
          </w:p>
          <w:p w14:paraId="651E81A4" w14:textId="77777777" w:rsidR="005B5DD1" w:rsidRPr="00221187" w:rsidRDefault="005B5DD1" w:rsidP="005B5DD1">
            <w:pPr>
              <w:pStyle w:val="ad"/>
              <w:numPr>
                <w:ilvl w:val="0"/>
                <w:numId w:val="11"/>
              </w:numPr>
              <w:spacing w:after="0" w:line="240" w:lineRule="auto"/>
              <w:rPr>
                <w:rFonts w:ascii="Times New Roman" w:hAnsi="Times New Roman"/>
              </w:rPr>
            </w:pPr>
            <w:r w:rsidRPr="00221187">
              <w:rPr>
                <w:rFonts w:ascii="Times New Roman" w:hAnsi="Times New Roman"/>
              </w:rPr>
              <w:t>Сан. узлы:</w:t>
            </w:r>
          </w:p>
          <w:p w14:paraId="5E6056C7" w14:textId="77777777" w:rsidR="005B5DD1" w:rsidRPr="00221187" w:rsidRDefault="005B5DD1" w:rsidP="005B5DD1">
            <w:pPr>
              <w:pStyle w:val="ad"/>
              <w:numPr>
                <w:ilvl w:val="0"/>
                <w:numId w:val="12"/>
              </w:numPr>
              <w:spacing w:after="0" w:line="240" w:lineRule="auto"/>
              <w:rPr>
                <w:rFonts w:ascii="Times New Roman" w:hAnsi="Times New Roman"/>
              </w:rPr>
            </w:pPr>
            <w:r w:rsidRPr="00221187">
              <w:rPr>
                <w:rFonts w:ascii="Times New Roman" w:hAnsi="Times New Roman"/>
              </w:rPr>
              <w:t>Стояки водоснабжения и канализации должны быть зашиты коробом ГКЛВ по металлическому каркасу с устройством ревизионных пластиковых лючков для доступа к узлам учета и отсечным кранам;</w:t>
            </w:r>
          </w:p>
          <w:p w14:paraId="369739D9" w14:textId="035BABAA" w:rsidR="005B5DD1" w:rsidRPr="00221187" w:rsidRDefault="005B5DD1" w:rsidP="005B5DD1">
            <w:pPr>
              <w:pStyle w:val="af"/>
              <w:numPr>
                <w:ilvl w:val="0"/>
                <w:numId w:val="12"/>
              </w:numPr>
              <w:spacing w:before="0" w:beforeAutospacing="0" w:after="0" w:afterAutospacing="0"/>
              <w:rPr>
                <w:color w:val="000000"/>
                <w:sz w:val="22"/>
                <w:szCs w:val="22"/>
              </w:rPr>
            </w:pPr>
            <w:r w:rsidRPr="00221187">
              <w:rPr>
                <w:sz w:val="22"/>
                <w:szCs w:val="22"/>
              </w:rPr>
              <w:t xml:space="preserve">Отделка стен: </w:t>
            </w:r>
            <w:r w:rsidRPr="00221187">
              <w:rPr>
                <w:i/>
                <w:iCs/>
                <w:color w:val="000000"/>
                <w:sz w:val="22"/>
                <w:szCs w:val="22"/>
                <w:u w:val="single"/>
              </w:rPr>
              <w:t>Комбинированные зоны</w:t>
            </w:r>
            <w:r w:rsidRPr="00221187">
              <w:rPr>
                <w:color w:val="000000"/>
                <w:sz w:val="22"/>
                <w:szCs w:val="22"/>
              </w:rPr>
              <w:t xml:space="preserve">: </w:t>
            </w:r>
            <w:r w:rsidRPr="00221187">
              <w:rPr>
                <w:color w:val="000000"/>
                <w:sz w:val="22"/>
                <w:szCs w:val="22"/>
              </w:rPr>
              <w:t>Нижняя часть стены — </w:t>
            </w:r>
            <w:r w:rsidRPr="00221187">
              <w:rPr>
                <w:color w:val="000000"/>
                <w:sz w:val="22"/>
                <w:szCs w:val="22"/>
                <w:shd w:val="clear" w:color="auto" w:fill="FFFFFF" w:themeFill="background1"/>
              </w:rPr>
              <w:t xml:space="preserve">Керамогранит </w:t>
            </w:r>
            <w:proofErr w:type="spellStart"/>
            <w:r w:rsidRPr="00221187">
              <w:rPr>
                <w:color w:val="000000"/>
                <w:sz w:val="22"/>
                <w:szCs w:val="22"/>
                <w:shd w:val="clear" w:color="auto" w:fill="FFFFFF" w:themeFill="background1"/>
              </w:rPr>
              <w:t>Bliss</w:t>
            </w:r>
            <w:proofErr w:type="spellEnd"/>
            <w:r w:rsidRPr="00221187">
              <w:rPr>
                <w:color w:val="000000"/>
                <w:sz w:val="22"/>
                <w:szCs w:val="22"/>
                <w:shd w:val="clear" w:color="auto" w:fill="FFFFFF" w:themeFill="background1"/>
              </w:rPr>
              <w:t xml:space="preserve"> GT60601406MR Серый 60x60 на</w:t>
            </w:r>
            <w:r w:rsidRPr="00221187">
              <w:rPr>
                <w:color w:val="000000"/>
                <w:sz w:val="22"/>
                <w:szCs w:val="22"/>
              </w:rPr>
              <w:t xml:space="preserve"> высоту 1200 мм. Верхняя часть — окрашенная поверхность или </w:t>
            </w:r>
            <w:proofErr w:type="spellStart"/>
            <w:r w:rsidRPr="00221187">
              <w:rPr>
                <w:color w:val="000000"/>
                <w:sz w:val="22"/>
                <w:szCs w:val="22"/>
              </w:rPr>
              <w:t>мелкоформатная</w:t>
            </w:r>
            <w:proofErr w:type="spellEnd"/>
            <w:r w:rsidRPr="00221187">
              <w:rPr>
                <w:color w:val="000000"/>
                <w:sz w:val="22"/>
                <w:szCs w:val="22"/>
              </w:rPr>
              <w:t xml:space="preserve"> керамическая плитка 9016 </w:t>
            </w:r>
            <w:proofErr w:type="spellStart"/>
            <w:r w:rsidRPr="00221187">
              <w:rPr>
                <w:color w:val="000000"/>
                <w:sz w:val="22"/>
                <w:szCs w:val="22"/>
              </w:rPr>
              <w:t>Монпарнас</w:t>
            </w:r>
            <w:proofErr w:type="spellEnd"/>
            <w:r w:rsidRPr="00221187">
              <w:rPr>
                <w:color w:val="000000"/>
                <w:sz w:val="22"/>
                <w:szCs w:val="22"/>
              </w:rPr>
              <w:t xml:space="preserve"> белый глянцевый 8,5x28,5x0,85, в остальных зонах</w:t>
            </w:r>
          </w:p>
          <w:p w14:paraId="6292F925" w14:textId="77777777" w:rsidR="005B5DD1" w:rsidRPr="00221187" w:rsidRDefault="005B5DD1" w:rsidP="005B5DD1">
            <w:pPr>
              <w:pStyle w:val="ad"/>
              <w:numPr>
                <w:ilvl w:val="0"/>
                <w:numId w:val="12"/>
              </w:numPr>
              <w:shd w:val="clear" w:color="auto" w:fill="FFFFFF" w:themeFill="background1"/>
              <w:spacing w:after="0" w:line="240" w:lineRule="auto"/>
              <w:rPr>
                <w:rFonts w:ascii="Times New Roman" w:hAnsi="Times New Roman"/>
              </w:rPr>
            </w:pPr>
            <w:r w:rsidRPr="00221187">
              <w:rPr>
                <w:rFonts w:ascii="Times New Roman" w:hAnsi="Times New Roman"/>
              </w:rPr>
              <w:t>Напольное покрытие</w:t>
            </w:r>
            <w:r w:rsidRPr="00221187">
              <w:rPr>
                <w:rFonts w:ascii="Times New Roman" w:hAnsi="Times New Roman"/>
                <w:shd w:val="clear" w:color="auto" w:fill="FFFFFF" w:themeFill="background1"/>
              </w:rPr>
              <w:t xml:space="preserve">: </w:t>
            </w:r>
            <w:r w:rsidRPr="00221187">
              <w:rPr>
                <w:rFonts w:ascii="Times New Roman" w:hAnsi="Times New Roman"/>
                <w:color w:val="000000"/>
                <w:shd w:val="clear" w:color="auto" w:fill="FFFFFF" w:themeFill="background1"/>
              </w:rPr>
              <w:t xml:space="preserve">Керамогранит </w:t>
            </w:r>
            <w:proofErr w:type="spellStart"/>
            <w:r w:rsidRPr="00221187">
              <w:rPr>
                <w:rFonts w:ascii="Times New Roman" w:hAnsi="Times New Roman"/>
                <w:color w:val="000000"/>
                <w:shd w:val="clear" w:color="auto" w:fill="FFFFFF" w:themeFill="background1"/>
              </w:rPr>
              <w:t>Bliss</w:t>
            </w:r>
            <w:proofErr w:type="spellEnd"/>
            <w:r w:rsidRPr="00221187">
              <w:rPr>
                <w:rFonts w:ascii="Times New Roman" w:hAnsi="Times New Roman"/>
                <w:color w:val="000000"/>
                <w:shd w:val="clear" w:color="auto" w:fill="FFFFFF" w:themeFill="background1"/>
              </w:rPr>
              <w:t xml:space="preserve"> GT60601406MR Серый 60x60</w:t>
            </w:r>
          </w:p>
          <w:p w14:paraId="3B6CECF0" w14:textId="727AD060" w:rsidR="005B5DD1" w:rsidRPr="00221187" w:rsidRDefault="005B5DD1" w:rsidP="005B5DD1">
            <w:pPr>
              <w:pStyle w:val="ad"/>
              <w:numPr>
                <w:ilvl w:val="0"/>
                <w:numId w:val="12"/>
              </w:numPr>
              <w:spacing w:after="0" w:line="240" w:lineRule="auto"/>
              <w:rPr>
                <w:rFonts w:ascii="Times New Roman" w:hAnsi="Times New Roman"/>
              </w:rPr>
            </w:pPr>
            <w:r w:rsidRPr="00221187">
              <w:rPr>
                <w:rFonts w:ascii="Times New Roman" w:hAnsi="Times New Roman"/>
              </w:rPr>
              <w:t>В каждом сан узле должен быть выполнен монтаж трубопроводов водоснабжения и водоотведения от стояков до всех сантехнических приборов. Горизонтальную прокладку труб выполнить</w:t>
            </w:r>
            <w:r w:rsidRPr="00221187">
              <w:rPr>
                <w:rFonts w:ascii="Times New Roman" w:hAnsi="Times New Roman"/>
              </w:rPr>
              <w:t xml:space="preserve"> скрыто</w:t>
            </w:r>
            <w:r w:rsidRPr="00221187">
              <w:rPr>
                <w:rFonts w:ascii="Times New Roman" w:hAnsi="Times New Roman"/>
              </w:rPr>
              <w:t xml:space="preserve"> в коробе из ГКЛВ с креплением труб к стене на специальные крепежи с фиксатором, вертикальную прокладку - </w:t>
            </w:r>
            <w:proofErr w:type="spellStart"/>
            <w:r w:rsidRPr="00221187">
              <w:rPr>
                <w:rFonts w:ascii="Times New Roman" w:hAnsi="Times New Roman"/>
              </w:rPr>
              <w:t>штроблением</w:t>
            </w:r>
            <w:proofErr w:type="spellEnd"/>
            <w:r w:rsidRPr="00221187">
              <w:rPr>
                <w:rFonts w:ascii="Times New Roman" w:hAnsi="Times New Roman"/>
              </w:rPr>
              <w:t xml:space="preserve"> в стене </w:t>
            </w:r>
          </w:p>
          <w:p w14:paraId="5CCA8DA0" w14:textId="6628A448" w:rsidR="005B5DD1" w:rsidRPr="00221187" w:rsidRDefault="005B5DD1" w:rsidP="005B5DD1">
            <w:pPr>
              <w:pStyle w:val="ad"/>
              <w:numPr>
                <w:ilvl w:val="0"/>
                <w:numId w:val="12"/>
              </w:numPr>
              <w:spacing w:after="0" w:line="240" w:lineRule="auto"/>
              <w:rPr>
                <w:rFonts w:ascii="Times New Roman" w:hAnsi="Times New Roman"/>
              </w:rPr>
            </w:pPr>
            <w:r w:rsidRPr="00221187">
              <w:rPr>
                <w:rFonts w:ascii="Times New Roman" w:hAnsi="Times New Roman"/>
              </w:rPr>
              <w:t xml:space="preserve">Перечень сантехнических приборов, которые должны быть установлены в сан узле: </w:t>
            </w:r>
            <w:proofErr w:type="spellStart"/>
            <w:r w:rsidRPr="00221187">
              <w:rPr>
                <w:rFonts w:ascii="Times New Roman" w:hAnsi="Times New Roman"/>
              </w:rPr>
              <w:t>инсталяция</w:t>
            </w:r>
            <w:proofErr w:type="spellEnd"/>
            <w:r w:rsidRPr="00221187">
              <w:rPr>
                <w:rFonts w:ascii="Times New Roman" w:hAnsi="Times New Roman"/>
              </w:rPr>
              <w:t xml:space="preserve"> с подвесным унитазом</w:t>
            </w:r>
            <w:r w:rsidRPr="00221187">
              <w:rPr>
                <w:rFonts w:ascii="Times New Roman" w:hAnsi="Times New Roman"/>
              </w:rPr>
              <w:t xml:space="preserve">, раковина </w:t>
            </w:r>
            <w:proofErr w:type="gramStart"/>
            <w:r w:rsidRPr="00221187">
              <w:rPr>
                <w:rFonts w:ascii="Times New Roman" w:hAnsi="Times New Roman"/>
              </w:rPr>
              <w:t xml:space="preserve">на </w:t>
            </w:r>
            <w:r w:rsidRPr="00221187">
              <w:rPr>
                <w:rFonts w:ascii="Times New Roman" w:hAnsi="Times New Roman"/>
              </w:rPr>
              <w:t>тумба</w:t>
            </w:r>
            <w:proofErr w:type="gramEnd"/>
            <w:r w:rsidRPr="00221187">
              <w:rPr>
                <w:rFonts w:ascii="Times New Roman" w:hAnsi="Times New Roman"/>
              </w:rPr>
              <w:t xml:space="preserve"> с выдвижными ящиками</w:t>
            </w:r>
            <w:r w:rsidRPr="00221187">
              <w:rPr>
                <w:rFonts w:ascii="Times New Roman" w:hAnsi="Times New Roman"/>
              </w:rPr>
              <w:t>, ванна акриловая</w:t>
            </w:r>
            <w:r w:rsidRPr="00221187">
              <w:rPr>
                <w:rFonts w:ascii="Times New Roman" w:hAnsi="Times New Roman"/>
              </w:rPr>
              <w:t xml:space="preserve"> с экраном из керамогранита.</w:t>
            </w:r>
          </w:p>
          <w:p w14:paraId="61A8162E" w14:textId="77777777" w:rsidR="005B5DD1" w:rsidRPr="00221187" w:rsidRDefault="005B5DD1" w:rsidP="005B5DD1">
            <w:pPr>
              <w:pStyle w:val="ad"/>
              <w:numPr>
                <w:ilvl w:val="0"/>
                <w:numId w:val="12"/>
              </w:numPr>
              <w:spacing w:after="0" w:line="240" w:lineRule="auto"/>
              <w:rPr>
                <w:rFonts w:ascii="Times New Roman" w:hAnsi="Times New Roman"/>
              </w:rPr>
            </w:pPr>
            <w:r w:rsidRPr="00221187">
              <w:rPr>
                <w:rFonts w:ascii="Times New Roman" w:hAnsi="Times New Roman"/>
              </w:rPr>
              <w:t>Каждый сантехнический прибор должен быть подключен к трубопроводу водоснабжения с помощью гибкой подводки требуемой длины, и подключены к трубопроводу водоотведения с помощью специальных сифонов и гофрированных сливов.</w:t>
            </w:r>
          </w:p>
          <w:p w14:paraId="0867C180" w14:textId="77777777" w:rsidR="005B5DD1" w:rsidRPr="00221187" w:rsidRDefault="005B5DD1" w:rsidP="005B5DD1">
            <w:pPr>
              <w:pStyle w:val="ad"/>
              <w:numPr>
                <w:ilvl w:val="0"/>
                <w:numId w:val="12"/>
              </w:numPr>
              <w:spacing w:after="0" w:line="240" w:lineRule="auto"/>
              <w:rPr>
                <w:rFonts w:ascii="Times New Roman" w:hAnsi="Times New Roman"/>
              </w:rPr>
            </w:pPr>
            <w:r w:rsidRPr="00221187">
              <w:rPr>
                <w:rFonts w:ascii="Times New Roman" w:hAnsi="Times New Roman"/>
              </w:rPr>
              <w:t xml:space="preserve">В коробе из ГКЛВ необходимо предусмотреть </w:t>
            </w:r>
            <w:proofErr w:type="spellStart"/>
            <w:r w:rsidRPr="00221187">
              <w:rPr>
                <w:rFonts w:ascii="Times New Roman" w:hAnsi="Times New Roman"/>
              </w:rPr>
              <w:t>предусмотреть</w:t>
            </w:r>
            <w:proofErr w:type="spellEnd"/>
            <w:r w:rsidRPr="00221187">
              <w:rPr>
                <w:rFonts w:ascii="Times New Roman" w:hAnsi="Times New Roman"/>
              </w:rPr>
              <w:t xml:space="preserve"> выводы воды и канализации для подключения стиральной машины.</w:t>
            </w:r>
          </w:p>
          <w:p w14:paraId="0F76F65D" w14:textId="77777777" w:rsidR="005B5DD1" w:rsidRPr="00221187" w:rsidRDefault="005B5DD1" w:rsidP="005B5DD1">
            <w:pPr>
              <w:pStyle w:val="ad"/>
              <w:numPr>
                <w:ilvl w:val="0"/>
                <w:numId w:val="12"/>
              </w:numPr>
              <w:spacing w:after="0" w:line="240" w:lineRule="auto"/>
              <w:rPr>
                <w:rFonts w:ascii="Times New Roman" w:hAnsi="Times New Roman"/>
              </w:rPr>
            </w:pPr>
            <w:r w:rsidRPr="00221187">
              <w:rPr>
                <w:rFonts w:ascii="Times New Roman" w:hAnsi="Times New Roman"/>
              </w:rPr>
              <w:t>Все сантехнические приборы должны быть надежно закреплены к несущим ограждающим конструкциям (стенам или полу) анкерами</w:t>
            </w:r>
          </w:p>
          <w:p w14:paraId="61D5FD5D" w14:textId="45D55C3C" w:rsidR="005B5DD1" w:rsidRPr="00221187" w:rsidRDefault="005B5DD1" w:rsidP="005B5DD1">
            <w:pPr>
              <w:pStyle w:val="ad"/>
              <w:numPr>
                <w:ilvl w:val="0"/>
                <w:numId w:val="12"/>
              </w:numPr>
              <w:spacing w:after="0" w:line="240" w:lineRule="auto"/>
              <w:rPr>
                <w:rFonts w:ascii="Times New Roman" w:hAnsi="Times New Roman"/>
              </w:rPr>
            </w:pPr>
            <w:r w:rsidRPr="00221187">
              <w:rPr>
                <w:rFonts w:ascii="Times New Roman" w:hAnsi="Times New Roman"/>
              </w:rPr>
              <w:t>Раковина должна быть укомплектована смесителем, ванная должна быть укомплектована смесителем с душевой лейкой</w:t>
            </w:r>
            <w:r w:rsidRPr="00221187">
              <w:rPr>
                <w:rFonts w:ascii="Times New Roman" w:hAnsi="Times New Roman"/>
              </w:rPr>
              <w:t xml:space="preserve"> и тропическим душем</w:t>
            </w:r>
            <w:r w:rsidRPr="00221187">
              <w:rPr>
                <w:rFonts w:ascii="Times New Roman" w:hAnsi="Times New Roman"/>
              </w:rPr>
              <w:t>.</w:t>
            </w:r>
          </w:p>
          <w:p w14:paraId="6965BFBC" w14:textId="4A7C1E9F" w:rsidR="005B5DD1" w:rsidRPr="00221187" w:rsidRDefault="005B5DD1" w:rsidP="005B5DD1">
            <w:pPr>
              <w:pStyle w:val="ad"/>
              <w:numPr>
                <w:ilvl w:val="0"/>
                <w:numId w:val="12"/>
              </w:numPr>
              <w:spacing w:after="0" w:line="240" w:lineRule="auto"/>
              <w:rPr>
                <w:rFonts w:ascii="Times New Roman" w:hAnsi="Times New Roman"/>
              </w:rPr>
            </w:pPr>
            <w:r w:rsidRPr="00221187">
              <w:rPr>
                <w:rFonts w:ascii="Times New Roman" w:hAnsi="Times New Roman"/>
              </w:rPr>
              <w:t xml:space="preserve">Выполнить монтаж </w:t>
            </w:r>
            <w:r w:rsidR="00646060" w:rsidRPr="00221187">
              <w:rPr>
                <w:rFonts w:ascii="Times New Roman" w:hAnsi="Times New Roman"/>
              </w:rPr>
              <w:t>электрического</w:t>
            </w:r>
            <w:r w:rsidRPr="00221187">
              <w:rPr>
                <w:rFonts w:ascii="Times New Roman" w:hAnsi="Times New Roman"/>
              </w:rPr>
              <w:t xml:space="preserve"> полотенцесушителя</w:t>
            </w:r>
          </w:p>
          <w:p w14:paraId="7F797F29" w14:textId="77777777" w:rsidR="005B5DD1" w:rsidRPr="00221187" w:rsidRDefault="005B5DD1" w:rsidP="005B5DD1">
            <w:pPr>
              <w:pStyle w:val="ad"/>
              <w:numPr>
                <w:ilvl w:val="0"/>
                <w:numId w:val="11"/>
              </w:numPr>
              <w:spacing w:after="0" w:line="240" w:lineRule="auto"/>
              <w:rPr>
                <w:rFonts w:ascii="Times New Roman" w:hAnsi="Times New Roman"/>
              </w:rPr>
            </w:pPr>
            <w:r w:rsidRPr="00221187">
              <w:rPr>
                <w:rFonts w:ascii="Times New Roman" w:hAnsi="Times New Roman"/>
              </w:rPr>
              <w:t>Коридор, комната, кухня:</w:t>
            </w:r>
          </w:p>
          <w:p w14:paraId="12F2CC07" w14:textId="113D1F34" w:rsidR="005B5DD1" w:rsidRPr="00221187" w:rsidRDefault="005B5DD1" w:rsidP="005B5DD1">
            <w:pPr>
              <w:pStyle w:val="ad"/>
              <w:numPr>
                <w:ilvl w:val="0"/>
                <w:numId w:val="16"/>
              </w:numPr>
              <w:spacing w:after="0" w:line="240" w:lineRule="auto"/>
              <w:rPr>
                <w:rFonts w:ascii="Times New Roman" w:eastAsia="Times New Roman" w:hAnsi="Times New Roman"/>
                <w:color w:val="000000"/>
                <w:lang w:eastAsia="ru-RU"/>
              </w:rPr>
            </w:pPr>
            <w:r w:rsidRPr="00221187">
              <w:rPr>
                <w:rFonts w:ascii="Times New Roman" w:eastAsia="Times New Roman" w:hAnsi="Times New Roman"/>
                <w:b/>
                <w:bCs/>
                <w:color w:val="000000"/>
                <w:lang w:eastAsia="ru-RU"/>
              </w:rPr>
              <w:t>Отделка стен</w:t>
            </w:r>
            <w:r w:rsidR="00924C17" w:rsidRPr="00221187">
              <w:rPr>
                <w:rFonts w:ascii="Times New Roman" w:eastAsia="Times New Roman" w:hAnsi="Times New Roman"/>
                <w:b/>
                <w:bCs/>
                <w:color w:val="000000"/>
                <w:lang w:eastAsia="ru-RU"/>
              </w:rPr>
              <w:t>:</w:t>
            </w:r>
            <w:r w:rsidRPr="00221187">
              <w:rPr>
                <w:rFonts w:ascii="Times New Roman" w:eastAsia="Times New Roman" w:hAnsi="Times New Roman"/>
                <w:b/>
                <w:bCs/>
                <w:color w:val="000000"/>
                <w:lang w:eastAsia="ru-RU"/>
              </w:rPr>
              <w:t xml:space="preserve"> </w:t>
            </w:r>
          </w:p>
          <w:p w14:paraId="16ED23EA" w14:textId="77777777" w:rsidR="005B5DD1" w:rsidRPr="00221187" w:rsidRDefault="005B5DD1" w:rsidP="005B5DD1">
            <w:pPr>
              <w:pStyle w:val="ad"/>
              <w:numPr>
                <w:ilvl w:val="0"/>
                <w:numId w:val="16"/>
              </w:numPr>
              <w:spacing w:after="0" w:line="240" w:lineRule="auto"/>
              <w:rPr>
                <w:rFonts w:ascii="Times New Roman" w:eastAsia="Times New Roman" w:hAnsi="Times New Roman"/>
                <w:color w:val="000000"/>
                <w:lang w:eastAsia="ru-RU"/>
              </w:rPr>
            </w:pPr>
            <w:r w:rsidRPr="00221187">
              <w:rPr>
                <w:rFonts w:ascii="Times New Roman" w:eastAsia="Times New Roman" w:hAnsi="Times New Roman"/>
                <w:i/>
                <w:iCs/>
                <w:color w:val="000000"/>
                <w:u w:val="single"/>
                <w:lang w:eastAsia="ru-RU"/>
              </w:rPr>
              <w:t>Основание</w:t>
            </w:r>
            <w:r w:rsidRPr="00221187">
              <w:rPr>
                <w:rFonts w:ascii="Times New Roman" w:eastAsia="Times New Roman" w:hAnsi="Times New Roman"/>
                <w:i/>
                <w:iCs/>
                <w:color w:val="000000"/>
                <w:u w:val="single"/>
                <w:lang w:eastAsia="ru-RU"/>
              </w:rPr>
              <w:t xml:space="preserve">: </w:t>
            </w:r>
            <w:r w:rsidRPr="00221187">
              <w:rPr>
                <w:rFonts w:ascii="Times New Roman" w:eastAsia="Times New Roman" w:hAnsi="Times New Roman"/>
                <w:color w:val="000000"/>
                <w:lang w:eastAsia="ru-RU"/>
              </w:rPr>
              <w:t>Штукатурка по маякам. Допустимое отклонение плоскости — не более 2 мм на 2 м. Финишная шпаклёвка под покраску по малярному флизелину, без применения накладных пластиковых углов на углах стен.</w:t>
            </w:r>
          </w:p>
          <w:p w14:paraId="07EB5739" w14:textId="77777777" w:rsidR="005B5DD1" w:rsidRPr="00221187" w:rsidRDefault="005B5DD1" w:rsidP="005B5DD1">
            <w:pPr>
              <w:pStyle w:val="ad"/>
              <w:numPr>
                <w:ilvl w:val="0"/>
                <w:numId w:val="16"/>
              </w:numPr>
              <w:spacing w:after="0" w:line="240" w:lineRule="auto"/>
              <w:rPr>
                <w:rFonts w:ascii="Times New Roman" w:eastAsia="Times New Roman" w:hAnsi="Times New Roman"/>
                <w:color w:val="000000"/>
                <w:lang w:eastAsia="ru-RU"/>
              </w:rPr>
            </w:pPr>
            <w:r w:rsidRPr="00221187">
              <w:rPr>
                <w:rFonts w:ascii="Times New Roman" w:eastAsia="Times New Roman" w:hAnsi="Times New Roman"/>
                <w:i/>
                <w:iCs/>
                <w:color w:val="000000"/>
                <w:u w:val="single"/>
                <w:lang w:eastAsia="ru-RU"/>
              </w:rPr>
              <w:t>Качество поверхности</w:t>
            </w:r>
            <w:r w:rsidRPr="00221187">
              <w:rPr>
                <w:rFonts w:ascii="Times New Roman" w:eastAsia="Times New Roman" w:hAnsi="Times New Roman"/>
                <w:i/>
                <w:iCs/>
                <w:color w:val="000000"/>
                <w:u w:val="single"/>
                <w:lang w:eastAsia="ru-RU"/>
              </w:rPr>
              <w:t>:</w:t>
            </w:r>
            <w:r w:rsidRPr="00221187">
              <w:rPr>
                <w:rFonts w:ascii="Times New Roman" w:eastAsia="Times New Roman" w:hAnsi="Times New Roman"/>
                <w:color w:val="000000"/>
                <w:lang w:eastAsia="ru-RU"/>
              </w:rPr>
              <w:t xml:space="preserve"> </w:t>
            </w:r>
            <w:r w:rsidRPr="00221187">
              <w:rPr>
                <w:rFonts w:ascii="Times New Roman" w:eastAsia="Times New Roman" w:hAnsi="Times New Roman"/>
                <w:color w:val="000000"/>
                <w:lang w:eastAsia="ru-RU"/>
              </w:rPr>
              <w:t xml:space="preserve">Класс подготовки — Q3–Q4. Обязательное полное </w:t>
            </w:r>
            <w:proofErr w:type="spellStart"/>
            <w:r w:rsidRPr="00221187">
              <w:rPr>
                <w:rFonts w:ascii="Times New Roman" w:eastAsia="Times New Roman" w:hAnsi="Times New Roman"/>
                <w:color w:val="000000"/>
                <w:lang w:eastAsia="ru-RU"/>
              </w:rPr>
              <w:t>шпаклевание</w:t>
            </w:r>
            <w:proofErr w:type="spellEnd"/>
            <w:r w:rsidRPr="00221187">
              <w:rPr>
                <w:rFonts w:ascii="Times New Roman" w:eastAsia="Times New Roman" w:hAnsi="Times New Roman"/>
                <w:color w:val="000000"/>
                <w:lang w:eastAsia="ru-RU"/>
              </w:rPr>
              <w:t xml:space="preserve"> всей поверхности, а не только швов. Отсутствие раковин, волн, следов инструмента.</w:t>
            </w:r>
          </w:p>
          <w:p w14:paraId="7265E6CD" w14:textId="77777777" w:rsidR="005B5DD1" w:rsidRPr="00221187" w:rsidRDefault="005B5DD1" w:rsidP="005B5DD1">
            <w:pPr>
              <w:pStyle w:val="ad"/>
              <w:numPr>
                <w:ilvl w:val="0"/>
                <w:numId w:val="16"/>
              </w:numPr>
              <w:spacing w:after="0" w:line="240" w:lineRule="auto"/>
              <w:rPr>
                <w:rFonts w:ascii="Times New Roman" w:eastAsia="Times New Roman" w:hAnsi="Times New Roman"/>
                <w:color w:val="000000"/>
                <w:lang w:eastAsia="ru-RU"/>
              </w:rPr>
            </w:pPr>
            <w:r w:rsidRPr="00221187">
              <w:rPr>
                <w:rFonts w:ascii="Times New Roman" w:eastAsia="Times New Roman" w:hAnsi="Times New Roman"/>
                <w:i/>
                <w:iCs/>
                <w:color w:val="000000"/>
                <w:u w:val="single"/>
                <w:lang w:eastAsia="ru-RU"/>
              </w:rPr>
              <w:t>Финишное покрытие</w:t>
            </w:r>
            <w:r w:rsidRPr="00221187">
              <w:rPr>
                <w:rFonts w:ascii="Times New Roman" w:eastAsia="Times New Roman" w:hAnsi="Times New Roman"/>
                <w:i/>
                <w:iCs/>
                <w:color w:val="000000"/>
                <w:u w:val="single"/>
                <w:lang w:eastAsia="ru-RU"/>
              </w:rPr>
              <w:t>:</w:t>
            </w:r>
            <w:r w:rsidRPr="00221187">
              <w:rPr>
                <w:rFonts w:ascii="Times New Roman" w:eastAsia="Times New Roman" w:hAnsi="Times New Roman"/>
                <w:color w:val="000000"/>
                <w:lang w:eastAsia="ru-RU"/>
              </w:rPr>
              <w:t xml:space="preserve"> </w:t>
            </w:r>
            <w:r w:rsidRPr="00221187">
              <w:rPr>
                <w:rFonts w:ascii="Times New Roman" w:eastAsia="Times New Roman" w:hAnsi="Times New Roman"/>
                <w:color w:val="000000"/>
                <w:lang w:eastAsia="ru-RU"/>
              </w:rPr>
              <w:t xml:space="preserve">Покраска водно-дисперсионной краской. Фактура: матовая или </w:t>
            </w:r>
            <w:proofErr w:type="spellStart"/>
            <w:r w:rsidRPr="00221187">
              <w:rPr>
                <w:rFonts w:ascii="Times New Roman" w:eastAsia="Times New Roman" w:hAnsi="Times New Roman"/>
                <w:color w:val="000000"/>
                <w:lang w:eastAsia="ru-RU"/>
              </w:rPr>
              <w:t>глубокоматовая</w:t>
            </w:r>
            <w:proofErr w:type="spellEnd"/>
            <w:r w:rsidRPr="00221187">
              <w:rPr>
                <w:rFonts w:ascii="Times New Roman" w:eastAsia="Times New Roman" w:hAnsi="Times New Roman"/>
                <w:color w:val="000000"/>
                <w:lang w:eastAsia="ru-RU"/>
              </w:rPr>
              <w:t xml:space="preserve">. Предварительные </w:t>
            </w:r>
            <w:proofErr w:type="spellStart"/>
            <w:r w:rsidRPr="00221187">
              <w:rPr>
                <w:rFonts w:ascii="Times New Roman" w:eastAsia="Times New Roman" w:hAnsi="Times New Roman"/>
                <w:color w:val="000000"/>
                <w:lang w:eastAsia="ru-RU"/>
              </w:rPr>
              <w:t>выкрасы</w:t>
            </w:r>
            <w:proofErr w:type="spellEnd"/>
            <w:r w:rsidRPr="00221187">
              <w:rPr>
                <w:rFonts w:ascii="Times New Roman" w:eastAsia="Times New Roman" w:hAnsi="Times New Roman"/>
                <w:color w:val="000000"/>
                <w:lang w:eastAsia="ru-RU"/>
              </w:rPr>
              <w:t xml:space="preserve"> цвета краски согласовать с подрядчиком на объекте.</w:t>
            </w:r>
          </w:p>
          <w:p w14:paraId="160FD476" w14:textId="77777777" w:rsidR="005B5DD1" w:rsidRPr="00221187" w:rsidRDefault="005B5DD1" w:rsidP="005B5DD1">
            <w:pPr>
              <w:pStyle w:val="ad"/>
              <w:numPr>
                <w:ilvl w:val="0"/>
                <w:numId w:val="16"/>
              </w:numPr>
              <w:spacing w:after="0" w:line="240" w:lineRule="auto"/>
              <w:rPr>
                <w:rFonts w:ascii="Times New Roman" w:eastAsia="Times New Roman" w:hAnsi="Times New Roman"/>
                <w:color w:val="000000"/>
                <w:lang w:eastAsia="ru-RU"/>
              </w:rPr>
            </w:pPr>
            <w:r w:rsidRPr="00221187">
              <w:rPr>
                <w:rFonts w:ascii="Times New Roman" w:hAnsi="Times New Roman"/>
              </w:rPr>
              <w:t>Напольное покрытие</w:t>
            </w:r>
            <w:r w:rsidRPr="00221187">
              <w:rPr>
                <w:rFonts w:ascii="Times New Roman" w:hAnsi="Times New Roman"/>
                <w:color w:val="000000"/>
                <w:shd w:val="clear" w:color="auto" w:fill="FFFF00"/>
              </w:rPr>
              <w:t xml:space="preserve"> </w:t>
            </w:r>
            <w:r w:rsidRPr="00221187">
              <w:rPr>
                <w:rFonts w:ascii="Times New Roman" w:hAnsi="Times New Roman"/>
                <w:shd w:val="clear" w:color="auto" w:fill="FFFFFF" w:themeFill="background1"/>
              </w:rPr>
              <w:t xml:space="preserve">Ламинат </w:t>
            </w:r>
            <w:proofErr w:type="spellStart"/>
            <w:r w:rsidRPr="00221187">
              <w:rPr>
                <w:rFonts w:ascii="Times New Roman" w:hAnsi="Times New Roman"/>
                <w:shd w:val="clear" w:color="auto" w:fill="FFFFFF" w:themeFill="background1"/>
              </w:rPr>
              <w:t>Monteleo</w:t>
            </w:r>
            <w:proofErr w:type="spellEnd"/>
            <w:r w:rsidRPr="00221187">
              <w:rPr>
                <w:rFonts w:ascii="Times New Roman" w:hAnsi="Times New Roman"/>
                <w:shd w:val="clear" w:color="auto" w:fill="FFFFFF" w:themeFill="background1"/>
              </w:rPr>
              <w:t xml:space="preserve"> Клейтон 32030 Дуб</w:t>
            </w:r>
            <w:r w:rsidRPr="00221187">
              <w:rPr>
                <w:rFonts w:ascii="Times New Roman" w:hAnsi="Times New Roman"/>
                <w:shd w:val="clear" w:color="auto" w:fill="FFFF00"/>
              </w:rPr>
              <w:t xml:space="preserve"> </w:t>
            </w:r>
            <w:proofErr w:type="spellStart"/>
            <w:r w:rsidRPr="00221187">
              <w:rPr>
                <w:rFonts w:ascii="Times New Roman" w:hAnsi="Times New Roman"/>
                <w:shd w:val="clear" w:color="auto" w:fill="FFFFFF" w:themeFill="background1"/>
              </w:rPr>
              <w:t>Исанти</w:t>
            </w:r>
            <w:proofErr w:type="spellEnd"/>
            <w:r w:rsidRPr="00221187">
              <w:rPr>
                <w:rFonts w:ascii="Times New Roman" w:hAnsi="Times New Roman"/>
                <w:shd w:val="clear" w:color="auto" w:fill="FFFFFF"/>
              </w:rPr>
              <w:t> замковый с фаской. Оттенок: тёплое дерево, без активной текстуры. Укладка — плавающая. </w:t>
            </w:r>
            <w:r w:rsidRPr="00221187">
              <w:rPr>
                <w:rFonts w:ascii="Times New Roman" w:hAnsi="Times New Roman"/>
                <w:shd w:val="clear" w:color="auto" w:fill="FFFFFF" w:themeFill="background1"/>
              </w:rPr>
              <w:t>Стыки покрытий соединять Т-образным порогом 10 мм</w:t>
            </w:r>
            <w:r w:rsidRPr="00221187">
              <w:rPr>
                <w:rFonts w:ascii="Times New Roman" w:hAnsi="Times New Roman"/>
                <w:shd w:val="clear" w:color="auto" w:fill="FFFFFF" w:themeFill="background1"/>
              </w:rPr>
              <w:t>.</w:t>
            </w:r>
          </w:p>
          <w:p w14:paraId="0DC0625F" w14:textId="65D96975" w:rsidR="005B5DD1" w:rsidRPr="00CF74BF" w:rsidRDefault="005B5DD1" w:rsidP="005B5DD1">
            <w:pPr>
              <w:pStyle w:val="ad"/>
              <w:numPr>
                <w:ilvl w:val="0"/>
                <w:numId w:val="16"/>
              </w:numPr>
              <w:spacing w:after="0" w:line="240" w:lineRule="auto"/>
              <w:rPr>
                <w:rFonts w:ascii="Times New Roman" w:eastAsia="Times New Roman" w:hAnsi="Times New Roman"/>
                <w:color w:val="000000"/>
                <w:lang w:eastAsia="ru-RU"/>
              </w:rPr>
            </w:pPr>
            <w:r w:rsidRPr="00221187">
              <w:rPr>
                <w:rFonts w:ascii="Times New Roman" w:hAnsi="Times New Roman"/>
              </w:rPr>
              <w:t>Выполнить монтаж плинтуса ПВХ с устройством всех заглушек, соединителей, наружных и внутренних углов</w:t>
            </w:r>
            <w:r w:rsidRPr="00221187">
              <w:rPr>
                <w:rFonts w:ascii="Times New Roman" w:hAnsi="Times New Roman"/>
                <w:shd w:val="clear" w:color="auto" w:fill="FFFFFF" w:themeFill="background1"/>
              </w:rPr>
              <w:t xml:space="preserve">. Плинтус </w:t>
            </w:r>
            <w:proofErr w:type="spellStart"/>
            <w:r w:rsidRPr="00221187">
              <w:rPr>
                <w:rFonts w:ascii="Times New Roman" w:hAnsi="Times New Roman"/>
                <w:shd w:val="clear" w:color="auto" w:fill="FFFFFF" w:themeFill="background1"/>
              </w:rPr>
              <w:t>Bonkeel</w:t>
            </w:r>
            <w:proofErr w:type="spellEnd"/>
            <w:r w:rsidRPr="00221187">
              <w:rPr>
                <w:rFonts w:ascii="Times New Roman" w:hAnsi="Times New Roman"/>
                <w:shd w:val="clear" w:color="auto" w:fill="FFFFFF" w:themeFill="background1"/>
              </w:rPr>
              <w:t xml:space="preserve"> Style BS7000 белый 2200х70х26 мм</w:t>
            </w:r>
            <w:r w:rsidRPr="00221187">
              <w:rPr>
                <w:rFonts w:ascii="Times New Roman" w:hAnsi="Times New Roman"/>
              </w:rPr>
              <w:t>.</w:t>
            </w:r>
          </w:p>
          <w:p w14:paraId="4E64E246" w14:textId="0223C6AE" w:rsidR="005B5DD1" w:rsidRPr="00CF74BF" w:rsidRDefault="005B5DD1" w:rsidP="00CF74BF">
            <w:pPr>
              <w:pStyle w:val="ad"/>
              <w:numPr>
                <w:ilvl w:val="0"/>
                <w:numId w:val="16"/>
              </w:numPr>
              <w:spacing w:after="0" w:line="240" w:lineRule="auto"/>
              <w:rPr>
                <w:rFonts w:ascii="Times New Roman" w:hAnsi="Times New Roman"/>
              </w:rPr>
            </w:pPr>
            <w:r w:rsidRPr="00221187">
              <w:rPr>
                <w:rFonts w:ascii="Times New Roman" w:hAnsi="Times New Roman"/>
              </w:rPr>
              <w:t xml:space="preserve">Оконные проемы: монтаж ПВХ подоконника с отделкой </w:t>
            </w:r>
            <w:r w:rsidR="00924C17" w:rsidRPr="00221187">
              <w:rPr>
                <w:rFonts w:ascii="Times New Roman" w:hAnsi="Times New Roman"/>
              </w:rPr>
              <w:t>откос</w:t>
            </w:r>
            <w:r w:rsidR="00924C17" w:rsidRPr="00221187">
              <w:rPr>
                <w:rFonts w:ascii="Times New Roman" w:hAnsi="Times New Roman"/>
              </w:rPr>
              <w:t>ов</w:t>
            </w:r>
            <w:r w:rsidR="00924C17" w:rsidRPr="00221187">
              <w:rPr>
                <w:rFonts w:ascii="Times New Roman" w:hAnsi="Times New Roman"/>
              </w:rPr>
              <w:t xml:space="preserve"> из гипсокартона со штукатуркой и покраской белой матовой краской</w:t>
            </w:r>
          </w:p>
          <w:p w14:paraId="1637B16A" w14:textId="15F91F02" w:rsidR="005B5DD1" w:rsidRPr="00221187" w:rsidRDefault="005B5DD1" w:rsidP="00924C17">
            <w:pPr>
              <w:pStyle w:val="ad"/>
              <w:numPr>
                <w:ilvl w:val="0"/>
                <w:numId w:val="16"/>
              </w:numPr>
              <w:spacing w:after="0" w:line="240" w:lineRule="auto"/>
              <w:rPr>
                <w:rFonts w:ascii="Times New Roman" w:hAnsi="Times New Roman"/>
              </w:rPr>
            </w:pPr>
            <w:r w:rsidRPr="00221187">
              <w:rPr>
                <w:rFonts w:ascii="Times New Roman" w:hAnsi="Times New Roman"/>
              </w:rPr>
              <w:t xml:space="preserve">Дверной проем: откосы входной металлической двери выполнить </w:t>
            </w:r>
            <w:r w:rsidR="00924C17" w:rsidRPr="00221187">
              <w:rPr>
                <w:rFonts w:ascii="Times New Roman" w:hAnsi="Times New Roman"/>
              </w:rPr>
              <w:t>из гипсокартона со штукатуркой и покраской белой матовой краской</w:t>
            </w:r>
          </w:p>
          <w:p w14:paraId="74151A0A" w14:textId="77777777" w:rsidR="00924C17" w:rsidRPr="00221187" w:rsidRDefault="00924C17" w:rsidP="00924C17">
            <w:pPr>
              <w:spacing w:after="0" w:line="240" w:lineRule="auto"/>
              <w:rPr>
                <w:rFonts w:ascii="Times New Roman" w:hAnsi="Times New Roman"/>
              </w:rPr>
            </w:pPr>
          </w:p>
          <w:p w14:paraId="7BA307D8" w14:textId="77777777" w:rsidR="005B5DD1" w:rsidRPr="00221187" w:rsidRDefault="005B5DD1" w:rsidP="005B5DD1">
            <w:pPr>
              <w:pStyle w:val="ad"/>
              <w:numPr>
                <w:ilvl w:val="0"/>
                <w:numId w:val="11"/>
              </w:numPr>
              <w:spacing w:after="0" w:line="240" w:lineRule="auto"/>
              <w:rPr>
                <w:rFonts w:ascii="Times New Roman" w:hAnsi="Times New Roman"/>
              </w:rPr>
            </w:pPr>
            <w:r w:rsidRPr="00221187">
              <w:rPr>
                <w:rFonts w:ascii="Times New Roman" w:hAnsi="Times New Roman"/>
              </w:rPr>
              <w:t>Подрядчик своими силами осуществляет демонтаж и монтаж конвекторов, электрических и слаботочных устройств (розетки, выключатели, пожарные датчики и т.д.) для производства отделочных работ.</w:t>
            </w:r>
          </w:p>
          <w:p w14:paraId="3870D0CC" w14:textId="16AFA955" w:rsidR="005B5DD1" w:rsidRPr="00221187" w:rsidRDefault="005B5DD1" w:rsidP="005B5DD1">
            <w:pPr>
              <w:pStyle w:val="ad"/>
              <w:numPr>
                <w:ilvl w:val="0"/>
                <w:numId w:val="11"/>
              </w:numPr>
              <w:spacing w:after="0" w:line="240" w:lineRule="auto"/>
              <w:rPr>
                <w:rFonts w:ascii="Times New Roman" w:hAnsi="Times New Roman"/>
              </w:rPr>
            </w:pPr>
            <w:r w:rsidRPr="00221187">
              <w:rPr>
                <w:rFonts w:ascii="Times New Roman" w:hAnsi="Times New Roman"/>
              </w:rPr>
              <w:t xml:space="preserve">Потолки: </w:t>
            </w:r>
            <w:r w:rsidR="00924C17" w:rsidRPr="00221187">
              <w:rPr>
                <w:rFonts w:ascii="Times New Roman" w:hAnsi="Times New Roman"/>
              </w:rPr>
              <w:t xml:space="preserve">во всех помещениях квартиры </w:t>
            </w:r>
            <w:r w:rsidRPr="00221187">
              <w:rPr>
                <w:rFonts w:ascii="Times New Roman" w:hAnsi="Times New Roman"/>
              </w:rPr>
              <w:t xml:space="preserve">выполнить натяжной потолок из белого матового ПВХ полотна и плинтуса потолочного (багет). Предусмотреть закладную под люстру, освещение </w:t>
            </w:r>
            <w:r w:rsidR="00924C17" w:rsidRPr="00221187">
              <w:rPr>
                <w:rFonts w:ascii="Times New Roman" w:hAnsi="Times New Roman"/>
              </w:rPr>
              <w:t>выполнить точечными светильниками</w:t>
            </w:r>
          </w:p>
          <w:p w14:paraId="6BFFE71C" w14:textId="76D3364F" w:rsidR="00646060" w:rsidRPr="00221187" w:rsidRDefault="00646060" w:rsidP="005B5DD1">
            <w:pPr>
              <w:pStyle w:val="ad"/>
              <w:numPr>
                <w:ilvl w:val="0"/>
                <w:numId w:val="11"/>
              </w:numPr>
              <w:spacing w:after="0" w:line="240" w:lineRule="auto"/>
              <w:rPr>
                <w:rFonts w:ascii="Times New Roman" w:hAnsi="Times New Roman"/>
              </w:rPr>
            </w:pPr>
            <w:r w:rsidRPr="00221187">
              <w:rPr>
                <w:rFonts w:ascii="Times New Roman" w:hAnsi="Times New Roman"/>
              </w:rPr>
              <w:t>В каждой квартире в кухне-гостиной предусмотреть трассу для монтажа кондиционера (сплит-системы) с устройством розетки в районе выхода трассы</w:t>
            </w:r>
          </w:p>
          <w:p w14:paraId="5B06E82A" w14:textId="77777777" w:rsidR="005B5DD1" w:rsidRPr="00221187" w:rsidRDefault="005B5DD1" w:rsidP="005B5DD1">
            <w:pPr>
              <w:pStyle w:val="ad"/>
              <w:numPr>
                <w:ilvl w:val="0"/>
                <w:numId w:val="11"/>
              </w:numPr>
              <w:spacing w:after="0" w:line="240" w:lineRule="auto"/>
              <w:rPr>
                <w:rFonts w:ascii="Times New Roman" w:hAnsi="Times New Roman"/>
              </w:rPr>
            </w:pPr>
            <w:r w:rsidRPr="00221187">
              <w:rPr>
                <w:rFonts w:ascii="Times New Roman" w:hAnsi="Times New Roman"/>
              </w:rPr>
              <w:lastRenderedPageBreak/>
              <w:t>Двери межкомнатные должны быть укомплектованы доборами, наличниками и всей необходимой фурнитурой для эксплуатации (петли и ручки)</w:t>
            </w:r>
          </w:p>
          <w:p w14:paraId="42C327DD" w14:textId="70E2CC27" w:rsidR="00A94695" w:rsidRPr="00221187" w:rsidRDefault="00A94695" w:rsidP="005B5DD1">
            <w:pPr>
              <w:pStyle w:val="ad"/>
              <w:numPr>
                <w:ilvl w:val="0"/>
                <w:numId w:val="11"/>
              </w:numPr>
              <w:spacing w:after="0" w:line="240" w:lineRule="auto"/>
              <w:rPr>
                <w:rFonts w:ascii="Times New Roman" w:eastAsia="Times New Roman" w:hAnsi="Times New Roman"/>
                <w:color w:val="000000"/>
                <w:lang w:eastAsia="ru-RU"/>
              </w:rPr>
            </w:pPr>
            <w:r w:rsidRPr="00221187">
              <w:rPr>
                <w:rFonts w:ascii="Times New Roman" w:eastAsia="Times New Roman" w:hAnsi="Times New Roman"/>
                <w:color w:val="000000"/>
                <w:lang w:eastAsia="ru-RU"/>
              </w:rPr>
              <w:t>Двери межкомнатные:</w:t>
            </w:r>
          </w:p>
          <w:p w14:paraId="3F68FF5B" w14:textId="1303DB67" w:rsidR="00A94695" w:rsidRPr="00221187" w:rsidRDefault="00A94695" w:rsidP="00A94695">
            <w:pPr>
              <w:pStyle w:val="ad"/>
              <w:numPr>
                <w:ilvl w:val="0"/>
                <w:numId w:val="15"/>
              </w:numPr>
              <w:spacing w:after="0" w:line="240" w:lineRule="auto"/>
              <w:rPr>
                <w:rFonts w:ascii="Times New Roman" w:eastAsia="Times New Roman" w:hAnsi="Times New Roman"/>
                <w:color w:val="000000"/>
                <w:lang w:val="en-US" w:eastAsia="ru-RU"/>
              </w:rPr>
            </w:pPr>
            <w:r w:rsidRPr="00221187">
              <w:rPr>
                <w:rFonts w:ascii="Times New Roman" w:eastAsia="Times New Roman" w:hAnsi="Times New Roman"/>
                <w:i/>
                <w:iCs/>
                <w:color w:val="000000"/>
                <w:u w:val="single"/>
                <w:lang w:eastAsia="ru-RU"/>
              </w:rPr>
              <w:t>Дверные полотна</w:t>
            </w:r>
            <w:r w:rsidRPr="00221187">
              <w:rPr>
                <w:rFonts w:ascii="Times New Roman" w:eastAsia="Times New Roman" w:hAnsi="Times New Roman"/>
                <w:i/>
                <w:iCs/>
                <w:color w:val="000000"/>
                <w:u w:val="single"/>
                <w:lang w:eastAsia="ru-RU"/>
              </w:rPr>
              <w:t xml:space="preserve">: </w:t>
            </w:r>
            <w:r w:rsidRPr="00221187">
              <w:rPr>
                <w:rFonts w:ascii="Times New Roman" w:eastAsia="Times New Roman" w:hAnsi="Times New Roman"/>
                <w:color w:val="000000"/>
                <w:lang w:eastAsia="ru-RU"/>
              </w:rPr>
              <w:t>Гладкие, без филёнок. </w:t>
            </w:r>
            <w:r w:rsidRPr="00221187">
              <w:rPr>
                <w:rFonts w:ascii="Times New Roman" w:eastAsia="Times New Roman" w:hAnsi="Times New Roman"/>
                <w:color w:val="000000"/>
                <w:shd w:val="clear" w:color="auto" w:fill="FFFF00"/>
                <w:lang w:val="en-US" w:eastAsia="ru-RU"/>
              </w:rPr>
              <w:t>BASIC EMALEX TAUPE (abs black)</w:t>
            </w:r>
            <w:r w:rsidRPr="00221187">
              <w:rPr>
                <w:rFonts w:ascii="Times New Roman" w:eastAsia="Times New Roman" w:hAnsi="Times New Roman"/>
                <w:color w:val="000000"/>
                <w:lang w:val="en-US" w:eastAsia="ru-RU"/>
              </w:rPr>
              <w:t>.</w:t>
            </w:r>
          </w:p>
          <w:p w14:paraId="72CF3A7E" w14:textId="77777777" w:rsidR="00A94695" w:rsidRPr="00221187" w:rsidRDefault="00A94695" w:rsidP="00A94695">
            <w:pPr>
              <w:pStyle w:val="ad"/>
              <w:numPr>
                <w:ilvl w:val="0"/>
                <w:numId w:val="15"/>
              </w:numPr>
              <w:spacing w:after="0" w:line="240" w:lineRule="auto"/>
              <w:rPr>
                <w:rFonts w:ascii="Times New Roman" w:eastAsia="Times New Roman" w:hAnsi="Times New Roman"/>
                <w:color w:val="000000"/>
                <w:lang w:eastAsia="ru-RU"/>
              </w:rPr>
            </w:pPr>
            <w:r w:rsidRPr="00221187">
              <w:rPr>
                <w:rFonts w:ascii="Times New Roman" w:eastAsia="Times New Roman" w:hAnsi="Times New Roman"/>
                <w:i/>
                <w:iCs/>
                <w:color w:val="000000"/>
                <w:u w:val="single"/>
                <w:lang w:eastAsia="ru-RU"/>
              </w:rPr>
              <w:t>Коробка и наличники</w:t>
            </w:r>
            <w:r w:rsidRPr="00221187">
              <w:rPr>
                <w:rFonts w:ascii="Times New Roman" w:eastAsia="Times New Roman" w:hAnsi="Times New Roman"/>
                <w:i/>
                <w:iCs/>
                <w:color w:val="000000"/>
                <w:u w:val="single"/>
                <w:lang w:eastAsia="ru-RU"/>
              </w:rPr>
              <w:t xml:space="preserve">: </w:t>
            </w:r>
            <w:r w:rsidRPr="00221187">
              <w:rPr>
                <w:rFonts w:ascii="Times New Roman" w:eastAsia="Times New Roman" w:hAnsi="Times New Roman"/>
                <w:color w:val="000000"/>
                <w:lang w:eastAsia="ru-RU"/>
              </w:rPr>
              <w:t>Минималистичные. Заподлицо или с минимальным выступом.</w:t>
            </w:r>
          </w:p>
          <w:p w14:paraId="79480264" w14:textId="213E6C58" w:rsidR="00A94695" w:rsidRPr="00221187" w:rsidRDefault="00A94695" w:rsidP="00A94695">
            <w:pPr>
              <w:pStyle w:val="ad"/>
              <w:numPr>
                <w:ilvl w:val="0"/>
                <w:numId w:val="15"/>
              </w:numPr>
              <w:spacing w:after="0" w:line="240" w:lineRule="auto"/>
              <w:rPr>
                <w:rFonts w:ascii="Times New Roman" w:eastAsia="Times New Roman" w:hAnsi="Times New Roman"/>
                <w:color w:val="000000"/>
                <w:lang w:eastAsia="ru-RU"/>
              </w:rPr>
            </w:pPr>
            <w:r w:rsidRPr="00221187">
              <w:rPr>
                <w:rFonts w:ascii="Times New Roman" w:hAnsi="Times New Roman"/>
                <w:i/>
                <w:iCs/>
                <w:u w:val="single"/>
              </w:rPr>
              <w:t>Фурнитура:</w:t>
            </w:r>
            <w:r w:rsidRPr="00221187">
              <w:rPr>
                <w:rFonts w:ascii="Times New Roman" w:hAnsi="Times New Roman"/>
                <w:i/>
                <w:iCs/>
                <w:u w:val="single"/>
              </w:rPr>
              <w:t xml:space="preserve"> </w:t>
            </w:r>
            <w:r w:rsidRPr="00221187">
              <w:rPr>
                <w:rFonts w:ascii="Times New Roman" w:hAnsi="Times New Roman"/>
              </w:rPr>
              <w:t>Черная матовая.</w:t>
            </w:r>
          </w:p>
          <w:p w14:paraId="3CB0B172" w14:textId="77777777" w:rsidR="00A94695" w:rsidRPr="00221187" w:rsidRDefault="00A94695" w:rsidP="00A94695">
            <w:pPr>
              <w:spacing w:after="0" w:line="240" w:lineRule="auto"/>
              <w:rPr>
                <w:rFonts w:ascii="Times New Roman" w:eastAsia="Times New Roman" w:hAnsi="Times New Roman"/>
                <w:color w:val="000000"/>
                <w:lang w:eastAsia="ru-RU"/>
              </w:rPr>
            </w:pPr>
            <w:r w:rsidRPr="00221187">
              <w:rPr>
                <w:rFonts w:ascii="Times New Roman" w:eastAsia="Times New Roman" w:hAnsi="Times New Roman"/>
                <w:noProof/>
                <w:color w:val="000000"/>
                <w:lang w:eastAsia="ru-RU"/>
              </w:rPr>
              <w:drawing>
                <wp:anchor distT="0" distB="0" distL="114300" distR="114300" simplePos="0" relativeHeight="251659264" behindDoc="1" locked="0" layoutInCell="1" allowOverlap="1" wp14:anchorId="2DCCCB4C" wp14:editId="249FE90B">
                  <wp:simplePos x="0" y="0"/>
                  <wp:positionH relativeFrom="column">
                    <wp:posOffset>344805</wp:posOffset>
                  </wp:positionH>
                  <wp:positionV relativeFrom="paragraph">
                    <wp:posOffset>163830</wp:posOffset>
                  </wp:positionV>
                  <wp:extent cx="1028700" cy="2256790"/>
                  <wp:effectExtent l="0" t="0" r="0" b="0"/>
                  <wp:wrapThrough wrapText="bothSides">
                    <wp:wrapPolygon edited="0">
                      <wp:start x="0" y="0"/>
                      <wp:lineTo x="0" y="21333"/>
                      <wp:lineTo x="21200" y="21333"/>
                      <wp:lineTo x="21200"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8700" cy="2256790"/>
                          </a:xfrm>
                          <a:prstGeom prst="rect">
                            <a:avLst/>
                          </a:prstGeom>
                        </pic:spPr>
                      </pic:pic>
                    </a:graphicData>
                  </a:graphic>
                  <wp14:sizeRelH relativeFrom="page">
                    <wp14:pctWidth>0</wp14:pctWidth>
                  </wp14:sizeRelH>
                  <wp14:sizeRelV relativeFrom="page">
                    <wp14:pctHeight>0</wp14:pctHeight>
                  </wp14:sizeRelV>
                </wp:anchor>
              </w:drawing>
            </w:r>
            <w:r w:rsidRPr="00221187">
              <w:rPr>
                <w:rFonts w:ascii="Times New Roman" w:eastAsia="Times New Roman" w:hAnsi="Times New Roman"/>
                <w:noProof/>
                <w:color w:val="000000"/>
                <w:lang w:eastAsia="ru-RU"/>
              </w:rPr>
              <w:drawing>
                <wp:anchor distT="0" distB="0" distL="114300" distR="114300" simplePos="0" relativeHeight="251660288" behindDoc="1" locked="0" layoutInCell="1" allowOverlap="1" wp14:anchorId="25BC1AF2" wp14:editId="3C62887C">
                  <wp:simplePos x="0" y="0"/>
                  <wp:positionH relativeFrom="column">
                    <wp:posOffset>1926590</wp:posOffset>
                  </wp:positionH>
                  <wp:positionV relativeFrom="paragraph">
                    <wp:posOffset>95885</wp:posOffset>
                  </wp:positionV>
                  <wp:extent cx="2695575" cy="2364740"/>
                  <wp:effectExtent l="0" t="0" r="9525" b="0"/>
                  <wp:wrapTight wrapText="bothSides">
                    <wp:wrapPolygon edited="0">
                      <wp:start x="0" y="0"/>
                      <wp:lineTo x="0" y="21403"/>
                      <wp:lineTo x="21524" y="21403"/>
                      <wp:lineTo x="21524"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95575" cy="2364740"/>
                          </a:xfrm>
                          <a:prstGeom prst="rect">
                            <a:avLst/>
                          </a:prstGeom>
                        </pic:spPr>
                      </pic:pic>
                    </a:graphicData>
                  </a:graphic>
                  <wp14:sizeRelH relativeFrom="page">
                    <wp14:pctWidth>0</wp14:pctWidth>
                  </wp14:sizeRelH>
                  <wp14:sizeRelV relativeFrom="page">
                    <wp14:pctHeight>0</wp14:pctHeight>
                  </wp14:sizeRelV>
                </wp:anchor>
              </w:drawing>
            </w:r>
          </w:p>
          <w:p w14:paraId="61943F19" w14:textId="77777777" w:rsidR="00A94695" w:rsidRPr="00221187" w:rsidRDefault="00A94695" w:rsidP="00A94695">
            <w:pPr>
              <w:spacing w:after="0" w:line="240" w:lineRule="auto"/>
              <w:rPr>
                <w:rFonts w:ascii="Times New Roman" w:hAnsi="Times New Roman"/>
              </w:rPr>
            </w:pPr>
          </w:p>
          <w:p w14:paraId="0F459660" w14:textId="77777777" w:rsidR="00A94695" w:rsidRPr="00221187" w:rsidRDefault="00A94695" w:rsidP="00A94695">
            <w:pPr>
              <w:spacing w:after="0" w:line="240" w:lineRule="auto"/>
              <w:rPr>
                <w:rFonts w:ascii="Times New Roman" w:hAnsi="Times New Roman"/>
              </w:rPr>
            </w:pPr>
          </w:p>
          <w:p w14:paraId="7BA690C0" w14:textId="77777777" w:rsidR="00A94695" w:rsidRPr="00221187" w:rsidRDefault="00A94695" w:rsidP="00A94695">
            <w:pPr>
              <w:spacing w:after="0" w:line="240" w:lineRule="auto"/>
              <w:rPr>
                <w:rFonts w:ascii="Times New Roman" w:hAnsi="Times New Roman"/>
              </w:rPr>
            </w:pPr>
          </w:p>
          <w:p w14:paraId="400C1893" w14:textId="77777777" w:rsidR="00A94695" w:rsidRPr="00221187" w:rsidRDefault="00A94695" w:rsidP="00A94695">
            <w:pPr>
              <w:spacing w:after="0" w:line="240" w:lineRule="auto"/>
              <w:rPr>
                <w:rFonts w:ascii="Times New Roman" w:hAnsi="Times New Roman"/>
              </w:rPr>
            </w:pPr>
          </w:p>
          <w:p w14:paraId="2B179EF0" w14:textId="77777777" w:rsidR="00A94695" w:rsidRPr="00221187" w:rsidRDefault="00A94695" w:rsidP="00A94695">
            <w:pPr>
              <w:spacing w:after="0" w:line="240" w:lineRule="auto"/>
              <w:rPr>
                <w:rFonts w:ascii="Times New Roman" w:hAnsi="Times New Roman"/>
              </w:rPr>
            </w:pPr>
          </w:p>
          <w:p w14:paraId="4439275E" w14:textId="77777777" w:rsidR="00A94695" w:rsidRPr="00221187" w:rsidRDefault="00A94695" w:rsidP="00A94695">
            <w:pPr>
              <w:spacing w:after="0" w:line="240" w:lineRule="auto"/>
              <w:rPr>
                <w:rFonts w:ascii="Times New Roman" w:hAnsi="Times New Roman"/>
              </w:rPr>
            </w:pPr>
          </w:p>
          <w:p w14:paraId="5FA8143E" w14:textId="77777777" w:rsidR="00A94695" w:rsidRPr="00221187" w:rsidRDefault="00A94695" w:rsidP="00A94695">
            <w:pPr>
              <w:spacing w:after="0" w:line="240" w:lineRule="auto"/>
              <w:rPr>
                <w:rFonts w:ascii="Times New Roman" w:hAnsi="Times New Roman"/>
              </w:rPr>
            </w:pPr>
          </w:p>
          <w:p w14:paraId="4E1D7939" w14:textId="77777777" w:rsidR="00A94695" w:rsidRPr="00221187" w:rsidRDefault="00A94695" w:rsidP="00A94695">
            <w:pPr>
              <w:spacing w:after="0" w:line="240" w:lineRule="auto"/>
              <w:rPr>
                <w:rFonts w:ascii="Times New Roman" w:hAnsi="Times New Roman"/>
              </w:rPr>
            </w:pPr>
          </w:p>
          <w:p w14:paraId="5BC04C5B" w14:textId="77777777" w:rsidR="00A94695" w:rsidRPr="00221187" w:rsidRDefault="00A94695" w:rsidP="00A94695">
            <w:pPr>
              <w:spacing w:after="0" w:line="240" w:lineRule="auto"/>
              <w:rPr>
                <w:rFonts w:ascii="Times New Roman" w:hAnsi="Times New Roman"/>
              </w:rPr>
            </w:pPr>
          </w:p>
          <w:p w14:paraId="7B3E384A" w14:textId="77777777" w:rsidR="00A94695" w:rsidRPr="00221187" w:rsidRDefault="00A94695" w:rsidP="00A94695">
            <w:pPr>
              <w:spacing w:after="0" w:line="240" w:lineRule="auto"/>
              <w:rPr>
                <w:rFonts w:ascii="Times New Roman" w:hAnsi="Times New Roman"/>
              </w:rPr>
            </w:pPr>
          </w:p>
          <w:p w14:paraId="1D026B0B" w14:textId="77777777" w:rsidR="00A94695" w:rsidRPr="00221187" w:rsidRDefault="00A94695" w:rsidP="00A94695">
            <w:pPr>
              <w:spacing w:after="0" w:line="240" w:lineRule="auto"/>
              <w:rPr>
                <w:rFonts w:ascii="Times New Roman" w:hAnsi="Times New Roman"/>
              </w:rPr>
            </w:pPr>
          </w:p>
          <w:p w14:paraId="52CC6D68" w14:textId="77777777" w:rsidR="00056744" w:rsidRPr="00221187" w:rsidRDefault="00056744" w:rsidP="00056744">
            <w:pPr>
              <w:spacing w:after="0" w:line="240" w:lineRule="auto"/>
              <w:rPr>
                <w:rFonts w:ascii="Times New Roman" w:hAnsi="Times New Roman"/>
              </w:rPr>
            </w:pPr>
          </w:p>
          <w:p w14:paraId="6DDF650D" w14:textId="77777777" w:rsidR="00056744" w:rsidRPr="00221187" w:rsidRDefault="00056744" w:rsidP="00056744">
            <w:pPr>
              <w:spacing w:after="0" w:line="240" w:lineRule="auto"/>
              <w:rPr>
                <w:rFonts w:ascii="Times New Roman" w:hAnsi="Times New Roman"/>
              </w:rPr>
            </w:pPr>
          </w:p>
          <w:p w14:paraId="41860AAE" w14:textId="078E0195" w:rsidR="00056744" w:rsidRPr="00221187" w:rsidRDefault="00056744" w:rsidP="00056744">
            <w:pPr>
              <w:spacing w:after="0" w:line="240" w:lineRule="auto"/>
              <w:rPr>
                <w:rFonts w:ascii="Times New Roman" w:hAnsi="Times New Roman"/>
              </w:rPr>
            </w:pPr>
          </w:p>
        </w:tc>
      </w:tr>
      <w:tr w:rsidR="002C23E5" w:rsidRPr="002C23E5" w14:paraId="3FAB7697" w14:textId="77777777" w:rsidTr="005A04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gridBefore w:val="3"/>
          <w:gridAfter w:val="1"/>
          <w:wBefore w:w="284" w:type="dxa"/>
          <w:wAfter w:w="30" w:type="dxa"/>
          <w:trHeight w:val="556"/>
        </w:trPr>
        <w:tc>
          <w:tcPr>
            <w:tcW w:w="2096" w:type="dxa"/>
            <w:tcBorders>
              <w:top w:val="single" w:sz="4" w:space="0" w:color="auto"/>
              <w:left w:val="single" w:sz="4" w:space="0" w:color="auto"/>
              <w:bottom w:val="single" w:sz="4" w:space="0" w:color="auto"/>
              <w:right w:val="single" w:sz="4" w:space="0" w:color="auto"/>
            </w:tcBorders>
            <w:shd w:val="clear" w:color="auto" w:fill="auto"/>
            <w:vAlign w:val="center"/>
          </w:tcPr>
          <w:p w14:paraId="3AA17253" w14:textId="2A9D62A5" w:rsidR="002C23E5" w:rsidRPr="002C23E5" w:rsidRDefault="00327EB1" w:rsidP="00104CC0">
            <w:pPr>
              <w:spacing w:after="0" w:line="240" w:lineRule="auto"/>
              <w:ind w:left="142" w:hanging="142"/>
              <w:rPr>
                <w:rFonts w:ascii="Times New Roman" w:hAnsi="Times New Roman"/>
              </w:rPr>
            </w:pPr>
            <w:r>
              <w:rPr>
                <w:rFonts w:ascii="Times New Roman" w:hAnsi="Times New Roman"/>
              </w:rPr>
              <w:lastRenderedPageBreak/>
              <w:t>6</w:t>
            </w:r>
            <w:r w:rsidR="002C23E5" w:rsidRPr="002C23E5">
              <w:rPr>
                <w:rFonts w:ascii="Times New Roman" w:hAnsi="Times New Roman"/>
              </w:rPr>
              <w:t>. Требования к производству работ</w:t>
            </w:r>
            <w:r w:rsidR="00A8585F">
              <w:rPr>
                <w:rFonts w:ascii="Times New Roman" w:hAnsi="Times New Roman"/>
              </w:rPr>
              <w:t xml:space="preserve"> и материалам</w:t>
            </w:r>
          </w:p>
        </w:tc>
        <w:tc>
          <w:tcPr>
            <w:tcW w:w="8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9BFD5" w14:textId="0AAB92A8" w:rsidR="00991C17" w:rsidRDefault="006B6FFD" w:rsidP="005224C1">
            <w:pPr>
              <w:pStyle w:val="af0"/>
              <w:numPr>
                <w:ilvl w:val="0"/>
                <w:numId w:val="8"/>
              </w:numPr>
              <w:jc w:val="both"/>
              <w:rPr>
                <w:rFonts w:ascii="Times New Roman" w:eastAsia="Batang" w:hAnsi="Times New Roman"/>
              </w:rPr>
            </w:pPr>
            <w:r>
              <w:rPr>
                <w:rFonts w:ascii="Times New Roman" w:eastAsia="Batang" w:hAnsi="Times New Roman"/>
              </w:rPr>
              <w:t>Субподрядчик</w:t>
            </w:r>
            <w:r w:rsidR="00991C17">
              <w:rPr>
                <w:rFonts w:ascii="Times New Roman" w:eastAsia="Batang" w:hAnsi="Times New Roman"/>
              </w:rPr>
              <w:t xml:space="preserve"> во время работ должен укрывать светопрозрачные конструкции, двери, стояки инженерных сетей от попадания на них отделочных смесей, при попадании немедленно очистить конструкции во избежание их порчи, все затраты на восстановление испорченного имущества несет </w:t>
            </w:r>
            <w:r>
              <w:rPr>
                <w:rFonts w:ascii="Times New Roman" w:eastAsia="Batang" w:hAnsi="Times New Roman"/>
              </w:rPr>
              <w:t>Субподрядчик</w:t>
            </w:r>
            <w:r w:rsidR="00991C17">
              <w:rPr>
                <w:rFonts w:ascii="Times New Roman" w:eastAsia="Batang" w:hAnsi="Times New Roman"/>
              </w:rPr>
              <w:t>.</w:t>
            </w:r>
          </w:p>
          <w:p w14:paraId="5C7FE84E" w14:textId="21868B4E" w:rsidR="00991C17" w:rsidRPr="00991C17" w:rsidRDefault="007C69FE" w:rsidP="005224C1">
            <w:pPr>
              <w:pStyle w:val="af0"/>
              <w:numPr>
                <w:ilvl w:val="0"/>
                <w:numId w:val="8"/>
              </w:numPr>
              <w:jc w:val="both"/>
              <w:rPr>
                <w:rFonts w:ascii="Times New Roman" w:eastAsia="Batang" w:hAnsi="Times New Roman"/>
              </w:rPr>
            </w:pPr>
            <w:r>
              <w:rPr>
                <w:rFonts w:ascii="Times New Roman" w:hAnsi="Times New Roman"/>
              </w:rPr>
              <w:t xml:space="preserve">Работы выполнять согласно рабочей документации, выданной </w:t>
            </w:r>
            <w:r w:rsidR="006B6FFD">
              <w:rPr>
                <w:rFonts w:ascii="Times New Roman" w:hAnsi="Times New Roman"/>
              </w:rPr>
              <w:t>Подрядчик</w:t>
            </w:r>
            <w:r>
              <w:rPr>
                <w:rFonts w:ascii="Times New Roman" w:hAnsi="Times New Roman"/>
              </w:rPr>
              <w:t>ом с печатью производства работ;</w:t>
            </w:r>
          </w:p>
          <w:p w14:paraId="5EABA275" w14:textId="318AAA1F" w:rsidR="002C23E5" w:rsidRDefault="009960C8" w:rsidP="005224C1">
            <w:pPr>
              <w:pStyle w:val="af0"/>
              <w:numPr>
                <w:ilvl w:val="0"/>
                <w:numId w:val="8"/>
              </w:numPr>
              <w:jc w:val="both"/>
              <w:rPr>
                <w:rFonts w:ascii="Times New Roman" w:eastAsia="Batang" w:hAnsi="Times New Roman"/>
              </w:rPr>
            </w:pPr>
            <w:r>
              <w:rPr>
                <w:rFonts w:ascii="Times New Roman" w:eastAsia="Batang" w:hAnsi="Times New Roman"/>
              </w:rPr>
              <w:t>Все монтажные работы</w:t>
            </w:r>
            <w:r w:rsidR="002C23E5" w:rsidRPr="00E304B3">
              <w:rPr>
                <w:rFonts w:ascii="Times New Roman" w:eastAsia="Batang" w:hAnsi="Times New Roman"/>
              </w:rPr>
              <w:t xml:space="preserve"> производить в соответствии с требованиями соответствующих действующих нормативных документов</w:t>
            </w:r>
            <w:r w:rsidR="007C69FE">
              <w:rPr>
                <w:rFonts w:ascii="Times New Roman" w:eastAsia="Batang" w:hAnsi="Times New Roman"/>
              </w:rPr>
              <w:t>;</w:t>
            </w:r>
          </w:p>
          <w:p w14:paraId="2FAD454C" w14:textId="104EF2A7" w:rsidR="007C69FE" w:rsidRDefault="00243A25" w:rsidP="005224C1">
            <w:pPr>
              <w:pStyle w:val="af0"/>
              <w:numPr>
                <w:ilvl w:val="0"/>
                <w:numId w:val="8"/>
              </w:numPr>
              <w:jc w:val="both"/>
              <w:rPr>
                <w:rFonts w:ascii="Times New Roman" w:eastAsia="Batang" w:hAnsi="Times New Roman"/>
              </w:rPr>
            </w:pPr>
            <w:r>
              <w:rPr>
                <w:rFonts w:ascii="Times New Roman" w:eastAsia="Batang" w:hAnsi="Times New Roman"/>
              </w:rPr>
              <w:t xml:space="preserve">При производстве работ </w:t>
            </w:r>
            <w:r w:rsidR="006B6FFD">
              <w:rPr>
                <w:rFonts w:ascii="Times New Roman" w:eastAsia="Batang" w:hAnsi="Times New Roman"/>
              </w:rPr>
              <w:t>Субподрядчик</w:t>
            </w:r>
            <w:r w:rsidR="007C69FE">
              <w:rPr>
                <w:rFonts w:ascii="Times New Roman" w:eastAsia="Batang" w:hAnsi="Times New Roman"/>
              </w:rPr>
              <w:t xml:space="preserve"> обязан обеспечить все условия для соблюдения правил </w:t>
            </w:r>
            <w:r>
              <w:rPr>
                <w:rFonts w:ascii="Times New Roman" w:eastAsia="Batang" w:hAnsi="Times New Roman"/>
              </w:rPr>
              <w:t>ОТ и ПБ (Ограждения опасных зон, СИЗ для рабочих для каждого этапа производства работ)</w:t>
            </w:r>
          </w:p>
          <w:p w14:paraId="15760617" w14:textId="724905B3" w:rsidR="007C69FE" w:rsidRPr="007C69FE" w:rsidRDefault="007C69FE" w:rsidP="005224C1">
            <w:pPr>
              <w:pStyle w:val="af0"/>
              <w:numPr>
                <w:ilvl w:val="0"/>
                <w:numId w:val="8"/>
              </w:numPr>
              <w:jc w:val="both"/>
              <w:rPr>
                <w:rFonts w:ascii="Times New Roman" w:eastAsia="Batang" w:hAnsi="Times New Roman"/>
              </w:rPr>
            </w:pPr>
            <w:r>
              <w:rPr>
                <w:rFonts w:ascii="Times New Roman" w:hAnsi="Times New Roman"/>
              </w:rPr>
              <w:t xml:space="preserve">Все отклонения от проектной документации согласовывать с </w:t>
            </w:r>
            <w:r w:rsidR="006B6FFD">
              <w:rPr>
                <w:rFonts w:ascii="Times New Roman" w:hAnsi="Times New Roman"/>
              </w:rPr>
              <w:t>Подрядчик</w:t>
            </w:r>
            <w:r>
              <w:rPr>
                <w:rFonts w:ascii="Times New Roman" w:hAnsi="Times New Roman"/>
              </w:rPr>
              <w:t>ом;</w:t>
            </w:r>
          </w:p>
          <w:p w14:paraId="18C00287" w14:textId="40022753" w:rsidR="007C69FE" w:rsidRDefault="007C69FE" w:rsidP="005224C1">
            <w:pPr>
              <w:pStyle w:val="af0"/>
              <w:numPr>
                <w:ilvl w:val="0"/>
                <w:numId w:val="8"/>
              </w:numPr>
              <w:jc w:val="both"/>
              <w:rPr>
                <w:rFonts w:ascii="Times New Roman" w:eastAsia="Batang" w:hAnsi="Times New Roman"/>
              </w:rPr>
            </w:pPr>
            <w:r>
              <w:rPr>
                <w:rFonts w:ascii="Times New Roman" w:hAnsi="Times New Roman"/>
              </w:rPr>
              <w:t>По окончани</w:t>
            </w:r>
            <w:r w:rsidR="00327EB1">
              <w:rPr>
                <w:rFonts w:ascii="Times New Roman" w:hAnsi="Times New Roman"/>
              </w:rPr>
              <w:t>ю</w:t>
            </w:r>
            <w:r>
              <w:rPr>
                <w:rFonts w:ascii="Times New Roman" w:hAnsi="Times New Roman"/>
              </w:rPr>
              <w:t xml:space="preserve"> выполнения работ предоставить </w:t>
            </w:r>
            <w:r w:rsidR="006B6FFD">
              <w:rPr>
                <w:rFonts w:ascii="Times New Roman" w:hAnsi="Times New Roman"/>
              </w:rPr>
              <w:t>Подрядчик</w:t>
            </w:r>
            <w:r>
              <w:rPr>
                <w:rFonts w:ascii="Times New Roman" w:hAnsi="Times New Roman"/>
              </w:rPr>
              <w:t>у комплект исполнительно-технической документации;</w:t>
            </w:r>
          </w:p>
          <w:p w14:paraId="5A48A8DE" w14:textId="36A42A21" w:rsidR="00111E2A" w:rsidRDefault="00111E2A" w:rsidP="005224C1">
            <w:pPr>
              <w:pStyle w:val="af0"/>
              <w:numPr>
                <w:ilvl w:val="0"/>
                <w:numId w:val="8"/>
              </w:numPr>
              <w:jc w:val="both"/>
              <w:rPr>
                <w:rFonts w:ascii="Times New Roman" w:eastAsia="Batang" w:hAnsi="Times New Roman"/>
              </w:rPr>
            </w:pPr>
            <w:r w:rsidRPr="00695BB1">
              <w:rPr>
                <w:rFonts w:ascii="Times New Roman" w:eastAsia="Batang" w:hAnsi="Times New Roman"/>
              </w:rPr>
              <w:t>Для контроля производства работ</w:t>
            </w:r>
            <w:r w:rsidR="001E1B54" w:rsidRPr="00695BB1">
              <w:rPr>
                <w:rFonts w:ascii="Times New Roman" w:eastAsia="Batang" w:hAnsi="Times New Roman"/>
              </w:rPr>
              <w:t>,</w:t>
            </w:r>
            <w:r w:rsidRPr="00695BB1">
              <w:rPr>
                <w:rFonts w:ascii="Times New Roman" w:eastAsia="Batang" w:hAnsi="Times New Roman"/>
              </w:rPr>
              <w:t xml:space="preserve"> </w:t>
            </w:r>
            <w:r w:rsidR="006B6FFD">
              <w:rPr>
                <w:rFonts w:ascii="Times New Roman" w:eastAsia="Batang" w:hAnsi="Times New Roman"/>
              </w:rPr>
              <w:t>Субподрядчик</w:t>
            </w:r>
            <w:r w:rsidR="001E1B54" w:rsidRPr="00695BB1">
              <w:rPr>
                <w:rFonts w:ascii="Times New Roman" w:eastAsia="Batang" w:hAnsi="Times New Roman"/>
              </w:rPr>
              <w:t xml:space="preserve"> </w:t>
            </w:r>
            <w:r w:rsidRPr="00695BB1">
              <w:rPr>
                <w:rFonts w:ascii="Times New Roman" w:eastAsia="Batang" w:hAnsi="Times New Roman"/>
              </w:rPr>
              <w:t>должен закрепить на объекте</w:t>
            </w:r>
            <w:r w:rsidR="001E1B54" w:rsidRPr="00695BB1">
              <w:rPr>
                <w:rFonts w:ascii="Times New Roman" w:eastAsia="Batang" w:hAnsi="Times New Roman"/>
              </w:rPr>
              <w:t xml:space="preserve"> линейного</w:t>
            </w:r>
            <w:r w:rsidRPr="00695BB1">
              <w:rPr>
                <w:rFonts w:ascii="Times New Roman" w:eastAsia="Batang" w:hAnsi="Times New Roman"/>
              </w:rPr>
              <w:t xml:space="preserve"> ИТР сотрудника (мастер, прораб или начальник участка)</w:t>
            </w:r>
            <w:r w:rsidR="007C69FE">
              <w:rPr>
                <w:rFonts w:ascii="Times New Roman" w:eastAsia="Batang" w:hAnsi="Times New Roman"/>
              </w:rPr>
              <w:t>;</w:t>
            </w:r>
          </w:p>
          <w:p w14:paraId="5E19BE4B" w14:textId="05C04347" w:rsidR="00111E2A" w:rsidRDefault="006B6FFD" w:rsidP="005224C1">
            <w:pPr>
              <w:pStyle w:val="af0"/>
              <w:numPr>
                <w:ilvl w:val="0"/>
                <w:numId w:val="8"/>
              </w:numPr>
              <w:jc w:val="both"/>
              <w:rPr>
                <w:rFonts w:ascii="Times New Roman" w:eastAsia="Batang" w:hAnsi="Times New Roman"/>
              </w:rPr>
            </w:pPr>
            <w:r>
              <w:rPr>
                <w:rFonts w:ascii="Times New Roman" w:eastAsia="Batang" w:hAnsi="Times New Roman"/>
              </w:rPr>
              <w:t>Субподрядчик</w:t>
            </w:r>
            <w:r w:rsidR="00111E2A" w:rsidRPr="00695BB1">
              <w:rPr>
                <w:rFonts w:ascii="Times New Roman" w:eastAsia="Batang" w:hAnsi="Times New Roman"/>
              </w:rPr>
              <w:t xml:space="preserve"> должен быть оснащен всем необходимым инструментом</w:t>
            </w:r>
            <w:r w:rsidR="00327EB1">
              <w:rPr>
                <w:rFonts w:ascii="Times New Roman" w:eastAsia="Batang" w:hAnsi="Times New Roman"/>
              </w:rPr>
              <w:t>,</w:t>
            </w:r>
            <w:r w:rsidR="00111E2A" w:rsidRPr="00695BB1">
              <w:rPr>
                <w:rFonts w:ascii="Times New Roman" w:eastAsia="Batang" w:hAnsi="Times New Roman"/>
              </w:rPr>
              <w:t xml:space="preserve"> оборудованием</w:t>
            </w:r>
            <w:r w:rsidR="00327EB1">
              <w:rPr>
                <w:rFonts w:ascii="Times New Roman" w:eastAsia="Batang" w:hAnsi="Times New Roman"/>
              </w:rPr>
              <w:t xml:space="preserve"> и расходным материалом</w:t>
            </w:r>
            <w:r w:rsidR="00111E2A" w:rsidRPr="00695BB1">
              <w:rPr>
                <w:rFonts w:ascii="Times New Roman" w:eastAsia="Batang" w:hAnsi="Times New Roman"/>
              </w:rPr>
              <w:t xml:space="preserve"> для производства работ</w:t>
            </w:r>
            <w:r w:rsidR="00327EB1">
              <w:rPr>
                <w:rFonts w:ascii="Times New Roman" w:eastAsia="Batang" w:hAnsi="Times New Roman"/>
              </w:rPr>
              <w:t>;</w:t>
            </w:r>
          </w:p>
          <w:p w14:paraId="11695AAF" w14:textId="53F773FE" w:rsidR="00243A25" w:rsidRDefault="006B6FFD" w:rsidP="005224C1">
            <w:pPr>
              <w:pStyle w:val="ad"/>
              <w:numPr>
                <w:ilvl w:val="0"/>
                <w:numId w:val="8"/>
              </w:numPr>
              <w:spacing w:after="0" w:line="240" w:lineRule="auto"/>
              <w:rPr>
                <w:rFonts w:ascii="Times New Roman" w:hAnsi="Times New Roman"/>
              </w:rPr>
            </w:pPr>
            <w:r>
              <w:rPr>
                <w:rFonts w:ascii="Times New Roman" w:hAnsi="Times New Roman"/>
              </w:rPr>
              <w:t>Субподрядчик</w:t>
            </w:r>
            <w:r w:rsidR="00243A25">
              <w:rPr>
                <w:rFonts w:ascii="Times New Roman" w:hAnsi="Times New Roman"/>
              </w:rPr>
              <w:t xml:space="preserve"> должен обеспечить объект всей необходимой для производства работ техникой. </w:t>
            </w:r>
            <w:r>
              <w:rPr>
                <w:rFonts w:ascii="Times New Roman" w:hAnsi="Times New Roman"/>
              </w:rPr>
              <w:t>Подрядчик</w:t>
            </w:r>
            <w:r w:rsidR="00243A25">
              <w:rPr>
                <w:rFonts w:ascii="Times New Roman" w:hAnsi="Times New Roman"/>
              </w:rPr>
              <w:t xml:space="preserve"> не предоставляет </w:t>
            </w:r>
            <w:r>
              <w:rPr>
                <w:rFonts w:ascii="Times New Roman" w:hAnsi="Times New Roman"/>
              </w:rPr>
              <w:t>Субподрядчик</w:t>
            </w:r>
            <w:r w:rsidR="00243A25">
              <w:rPr>
                <w:rFonts w:ascii="Times New Roman" w:hAnsi="Times New Roman"/>
              </w:rPr>
              <w:t>у технику, в том числе и краны;</w:t>
            </w:r>
          </w:p>
          <w:p w14:paraId="5729C531" w14:textId="7C28984B" w:rsidR="005224C1" w:rsidRDefault="005224C1" w:rsidP="005224C1">
            <w:pPr>
              <w:pStyle w:val="ad"/>
              <w:numPr>
                <w:ilvl w:val="0"/>
                <w:numId w:val="8"/>
              </w:numPr>
              <w:spacing w:after="0" w:line="240" w:lineRule="auto"/>
              <w:rPr>
                <w:rFonts w:ascii="Times New Roman" w:hAnsi="Times New Roman"/>
                <w:szCs w:val="24"/>
              </w:rPr>
            </w:pPr>
            <w:r>
              <w:rPr>
                <w:rFonts w:ascii="Times New Roman" w:hAnsi="Times New Roman"/>
                <w:szCs w:val="24"/>
              </w:rPr>
              <w:t>Субподрядчик несет ответственность за исправную работу электрических устройств после выполнения отделочных работ.</w:t>
            </w:r>
          </w:p>
          <w:p w14:paraId="3C677333" w14:textId="0440B8D2" w:rsidR="005224C1" w:rsidRDefault="005224C1" w:rsidP="005224C1">
            <w:pPr>
              <w:pStyle w:val="ad"/>
              <w:numPr>
                <w:ilvl w:val="0"/>
                <w:numId w:val="8"/>
              </w:numPr>
              <w:spacing w:after="0" w:line="240" w:lineRule="auto"/>
              <w:rPr>
                <w:rFonts w:ascii="Times New Roman" w:hAnsi="Times New Roman"/>
                <w:szCs w:val="24"/>
              </w:rPr>
            </w:pPr>
            <w:r>
              <w:rPr>
                <w:rFonts w:ascii="Times New Roman" w:hAnsi="Times New Roman"/>
                <w:szCs w:val="24"/>
              </w:rPr>
              <w:t xml:space="preserve">Все материалы, не включенные в ведомость </w:t>
            </w:r>
            <w:proofErr w:type="gramStart"/>
            <w:r>
              <w:rPr>
                <w:rFonts w:ascii="Times New Roman" w:hAnsi="Times New Roman"/>
                <w:szCs w:val="24"/>
              </w:rPr>
              <w:t>давальческого материала</w:t>
            </w:r>
            <w:proofErr w:type="gramEnd"/>
            <w:r>
              <w:rPr>
                <w:rFonts w:ascii="Times New Roman" w:hAnsi="Times New Roman"/>
                <w:szCs w:val="24"/>
              </w:rPr>
              <w:t xml:space="preserve"> приобретаются подрядчиком самостоятельно и должны быть включены в стоимость производства работ</w:t>
            </w:r>
          </w:p>
          <w:p w14:paraId="41FF142D" w14:textId="71B5CB8D" w:rsidR="005224C1" w:rsidRPr="005224C1" w:rsidRDefault="005224C1" w:rsidP="005224C1">
            <w:pPr>
              <w:pStyle w:val="ad"/>
              <w:numPr>
                <w:ilvl w:val="0"/>
                <w:numId w:val="8"/>
              </w:numPr>
              <w:spacing w:after="0" w:line="240" w:lineRule="auto"/>
              <w:rPr>
                <w:rFonts w:ascii="Times New Roman" w:hAnsi="Times New Roman"/>
                <w:szCs w:val="24"/>
              </w:rPr>
            </w:pPr>
            <w:r>
              <w:rPr>
                <w:rFonts w:ascii="Times New Roman" w:hAnsi="Times New Roman"/>
              </w:rPr>
              <w:t>Стоимость работ должна включать стоимость доставки материалов до объекта, а также перемещение по объекту</w:t>
            </w:r>
          </w:p>
          <w:p w14:paraId="345A8568" w14:textId="0F62FE39" w:rsidR="007C69FE" w:rsidRPr="007C69FE" w:rsidRDefault="006B6FFD" w:rsidP="005224C1">
            <w:pPr>
              <w:pStyle w:val="af0"/>
              <w:numPr>
                <w:ilvl w:val="0"/>
                <w:numId w:val="8"/>
              </w:numPr>
              <w:jc w:val="both"/>
              <w:rPr>
                <w:rFonts w:ascii="Times New Roman" w:eastAsia="Batang" w:hAnsi="Times New Roman"/>
              </w:rPr>
            </w:pPr>
            <w:r>
              <w:rPr>
                <w:rFonts w:ascii="Times New Roman" w:hAnsi="Times New Roman"/>
              </w:rPr>
              <w:t>Субподрядчик</w:t>
            </w:r>
            <w:r w:rsidR="007C69FE">
              <w:rPr>
                <w:rFonts w:ascii="Times New Roman" w:hAnsi="Times New Roman"/>
              </w:rPr>
              <w:t xml:space="preserve"> должен обеспечить рабочих местом отдыха и приема пищи. </w:t>
            </w:r>
            <w:r>
              <w:rPr>
                <w:rFonts w:ascii="Times New Roman" w:hAnsi="Times New Roman"/>
              </w:rPr>
              <w:t>Подрядчик</w:t>
            </w:r>
            <w:r w:rsidR="007C69FE">
              <w:rPr>
                <w:rFonts w:ascii="Times New Roman" w:hAnsi="Times New Roman"/>
              </w:rPr>
              <w:t xml:space="preserve"> предоставляет место для размещения вагон бытовок, а также точку подключения к электроснабжению;</w:t>
            </w:r>
          </w:p>
          <w:p w14:paraId="000A9297" w14:textId="4697C13A" w:rsidR="007C69FE" w:rsidRPr="007C69FE" w:rsidRDefault="006B6FFD" w:rsidP="005224C1">
            <w:pPr>
              <w:pStyle w:val="ad"/>
              <w:numPr>
                <w:ilvl w:val="0"/>
                <w:numId w:val="8"/>
              </w:numPr>
              <w:spacing w:after="0" w:line="240" w:lineRule="auto"/>
              <w:rPr>
                <w:rFonts w:ascii="Times New Roman" w:hAnsi="Times New Roman"/>
              </w:rPr>
            </w:pPr>
            <w:r>
              <w:rPr>
                <w:rFonts w:ascii="Times New Roman" w:hAnsi="Times New Roman"/>
              </w:rPr>
              <w:t>Субподрядчик</w:t>
            </w:r>
            <w:r w:rsidR="007C69FE">
              <w:rPr>
                <w:rFonts w:ascii="Times New Roman" w:hAnsi="Times New Roman"/>
              </w:rPr>
              <w:t xml:space="preserve"> должен обеспечить приемку, разгрузку и складирование давальческого материала, поставляемого </w:t>
            </w:r>
            <w:r>
              <w:rPr>
                <w:rFonts w:ascii="Times New Roman" w:hAnsi="Times New Roman"/>
              </w:rPr>
              <w:t>Подрядчик</w:t>
            </w:r>
            <w:r w:rsidR="007C69FE">
              <w:rPr>
                <w:rFonts w:ascii="Times New Roman" w:hAnsi="Times New Roman"/>
              </w:rPr>
              <w:t>ом;</w:t>
            </w:r>
          </w:p>
          <w:p w14:paraId="678BDC15" w14:textId="37F9CD86" w:rsidR="002F4718" w:rsidRDefault="002F4718" w:rsidP="005224C1">
            <w:pPr>
              <w:pStyle w:val="af0"/>
              <w:numPr>
                <w:ilvl w:val="0"/>
                <w:numId w:val="8"/>
              </w:numPr>
              <w:jc w:val="both"/>
              <w:rPr>
                <w:rFonts w:ascii="Times New Roman" w:eastAsia="Batang" w:hAnsi="Times New Roman"/>
              </w:rPr>
            </w:pPr>
            <w:r w:rsidRPr="00695BB1">
              <w:rPr>
                <w:rFonts w:ascii="Times New Roman" w:eastAsia="Batang" w:hAnsi="Times New Roman"/>
              </w:rPr>
              <w:t xml:space="preserve">Перерасход материала по причине некачественного производства работ или нерационального </w:t>
            </w:r>
            <w:r w:rsidR="00B14158" w:rsidRPr="00695BB1">
              <w:rPr>
                <w:rFonts w:ascii="Times New Roman" w:eastAsia="Batang" w:hAnsi="Times New Roman"/>
              </w:rPr>
              <w:t xml:space="preserve">применения материалов </w:t>
            </w:r>
            <w:r w:rsidRPr="00695BB1">
              <w:rPr>
                <w:rFonts w:ascii="Times New Roman" w:eastAsia="Batang" w:hAnsi="Times New Roman"/>
              </w:rPr>
              <w:t xml:space="preserve">возмещается за счет </w:t>
            </w:r>
            <w:r w:rsidR="006B6FFD">
              <w:rPr>
                <w:rFonts w:ascii="Times New Roman" w:eastAsia="Batang" w:hAnsi="Times New Roman"/>
              </w:rPr>
              <w:t>Субподрядчик</w:t>
            </w:r>
            <w:r w:rsidRPr="00695BB1">
              <w:rPr>
                <w:rFonts w:ascii="Times New Roman" w:eastAsia="Batang" w:hAnsi="Times New Roman"/>
              </w:rPr>
              <w:t>а</w:t>
            </w:r>
            <w:r w:rsidR="007C69FE">
              <w:rPr>
                <w:rFonts w:ascii="Times New Roman" w:eastAsia="Batang" w:hAnsi="Times New Roman"/>
              </w:rPr>
              <w:t>;</w:t>
            </w:r>
          </w:p>
          <w:p w14:paraId="174DF436" w14:textId="119D354B" w:rsidR="002C23E5" w:rsidRDefault="008904C4" w:rsidP="005224C1">
            <w:pPr>
              <w:pStyle w:val="af0"/>
              <w:numPr>
                <w:ilvl w:val="0"/>
                <w:numId w:val="8"/>
              </w:numPr>
              <w:jc w:val="both"/>
              <w:rPr>
                <w:rFonts w:ascii="Times New Roman" w:eastAsia="Batang" w:hAnsi="Times New Roman"/>
              </w:rPr>
            </w:pPr>
            <w:r w:rsidRPr="00695BB1">
              <w:rPr>
                <w:rFonts w:ascii="Times New Roman" w:eastAsia="Batang" w:hAnsi="Times New Roman"/>
              </w:rPr>
              <w:t xml:space="preserve">В случае выявления замечаний </w:t>
            </w:r>
            <w:r w:rsidR="00F30393" w:rsidRPr="00695BB1">
              <w:rPr>
                <w:rFonts w:ascii="Times New Roman" w:eastAsia="Batang" w:hAnsi="Times New Roman"/>
              </w:rPr>
              <w:t xml:space="preserve">к проектной документации, </w:t>
            </w:r>
            <w:r w:rsidRPr="00695BB1">
              <w:rPr>
                <w:rFonts w:ascii="Times New Roman" w:eastAsia="Batang" w:hAnsi="Times New Roman"/>
              </w:rPr>
              <w:t xml:space="preserve">предоставить </w:t>
            </w:r>
            <w:r w:rsidR="00897AB8" w:rsidRPr="00695BB1">
              <w:rPr>
                <w:rFonts w:ascii="Times New Roman" w:eastAsia="Batang" w:hAnsi="Times New Roman"/>
              </w:rPr>
              <w:t xml:space="preserve">их </w:t>
            </w:r>
            <w:r w:rsidR="006B6FFD">
              <w:rPr>
                <w:rFonts w:ascii="Times New Roman" w:eastAsia="Batang" w:hAnsi="Times New Roman"/>
              </w:rPr>
              <w:t>Подрядчик</w:t>
            </w:r>
            <w:r w:rsidRPr="00695BB1">
              <w:rPr>
                <w:rFonts w:ascii="Times New Roman" w:eastAsia="Batang" w:hAnsi="Times New Roman"/>
              </w:rPr>
              <w:t xml:space="preserve">у до заключения Договора. В случае предоставления замечаний </w:t>
            </w:r>
            <w:r w:rsidR="006B6FFD">
              <w:rPr>
                <w:rFonts w:ascii="Times New Roman" w:eastAsia="Batang" w:hAnsi="Times New Roman"/>
              </w:rPr>
              <w:lastRenderedPageBreak/>
              <w:t>Подрядчик</w:t>
            </w:r>
            <w:r w:rsidRPr="00695BB1">
              <w:rPr>
                <w:rFonts w:ascii="Times New Roman" w:eastAsia="Batang" w:hAnsi="Times New Roman"/>
              </w:rPr>
              <w:t xml:space="preserve">у после заключения Договора, устранение замечаний выполняется </w:t>
            </w:r>
            <w:r w:rsidR="006B6FFD">
              <w:rPr>
                <w:rFonts w:ascii="Times New Roman" w:eastAsia="Batang" w:hAnsi="Times New Roman"/>
              </w:rPr>
              <w:t>Субподрядчик</w:t>
            </w:r>
            <w:r w:rsidRPr="00695BB1">
              <w:rPr>
                <w:rFonts w:ascii="Times New Roman" w:eastAsia="Batang" w:hAnsi="Times New Roman"/>
              </w:rPr>
              <w:t>ом своими силами и за свой счет</w:t>
            </w:r>
          </w:p>
          <w:p w14:paraId="7373ED1A" w14:textId="306AA0C0" w:rsidR="00243A25" w:rsidRPr="00243A25" w:rsidRDefault="00243A25" w:rsidP="005224C1">
            <w:pPr>
              <w:pStyle w:val="af0"/>
              <w:numPr>
                <w:ilvl w:val="0"/>
                <w:numId w:val="8"/>
              </w:numPr>
              <w:jc w:val="both"/>
              <w:rPr>
                <w:rFonts w:ascii="Times New Roman" w:eastAsia="Batang" w:hAnsi="Times New Roman"/>
              </w:rPr>
            </w:pPr>
            <w:r>
              <w:rPr>
                <w:rFonts w:ascii="Times New Roman" w:hAnsi="Times New Roman"/>
              </w:rPr>
              <w:t xml:space="preserve">В случае повреждения инженерных коммуникаций и другого имущества </w:t>
            </w:r>
            <w:r w:rsidR="006B6FFD">
              <w:rPr>
                <w:rFonts w:ascii="Times New Roman" w:hAnsi="Times New Roman"/>
              </w:rPr>
              <w:t>Подрядчик</w:t>
            </w:r>
            <w:r>
              <w:rPr>
                <w:rFonts w:ascii="Times New Roman" w:hAnsi="Times New Roman"/>
              </w:rPr>
              <w:t xml:space="preserve">а или третьих лиц при проведении работ в отсутствии согласования </w:t>
            </w:r>
            <w:r w:rsidR="006B6FFD">
              <w:rPr>
                <w:rFonts w:ascii="Times New Roman" w:hAnsi="Times New Roman"/>
              </w:rPr>
              <w:t>Подрядчик</w:t>
            </w:r>
            <w:r>
              <w:rPr>
                <w:rFonts w:ascii="Times New Roman" w:hAnsi="Times New Roman"/>
              </w:rPr>
              <w:t xml:space="preserve">а, ответственность за устранение повреждений несет </w:t>
            </w:r>
            <w:r w:rsidR="006B6FFD">
              <w:rPr>
                <w:rFonts w:ascii="Times New Roman" w:hAnsi="Times New Roman"/>
              </w:rPr>
              <w:t>Субподрядчик</w:t>
            </w:r>
          </w:p>
          <w:p w14:paraId="12BEE031" w14:textId="0B98E974" w:rsidR="00243A25" w:rsidRPr="005224C1" w:rsidRDefault="00243A25" w:rsidP="005224C1">
            <w:pPr>
              <w:pStyle w:val="af0"/>
              <w:numPr>
                <w:ilvl w:val="0"/>
                <w:numId w:val="8"/>
              </w:numPr>
              <w:jc w:val="both"/>
              <w:rPr>
                <w:rFonts w:ascii="Times New Roman" w:eastAsia="Batang" w:hAnsi="Times New Roman"/>
              </w:rPr>
            </w:pPr>
            <w:r>
              <w:rPr>
                <w:rFonts w:ascii="Times New Roman" w:hAnsi="Times New Roman"/>
              </w:rPr>
              <w:t>При производстве работ использовать сертифицированный материал с предоставлением паспортов и сертификатов</w:t>
            </w:r>
          </w:p>
        </w:tc>
      </w:tr>
      <w:tr w:rsidR="0071145E" w14:paraId="40B556A5" w14:textId="77777777" w:rsidTr="005A0446">
        <w:tblPrEx>
          <w:tblCellMar>
            <w:left w:w="0" w:type="dxa"/>
            <w:right w:w="0" w:type="dxa"/>
          </w:tblCellMar>
          <w:tblLook w:val="04A0" w:firstRow="1" w:lastRow="0" w:firstColumn="1" w:lastColumn="0" w:noHBand="0" w:noVBand="1"/>
        </w:tblPrEx>
        <w:trPr>
          <w:gridBefore w:val="2"/>
          <w:gridAfter w:val="1"/>
          <w:wBefore w:w="254" w:type="dxa"/>
          <w:wAfter w:w="30" w:type="dxa"/>
          <w:trHeight w:val="2055"/>
        </w:trPr>
        <w:tc>
          <w:tcPr>
            <w:tcW w:w="5381" w:type="dxa"/>
            <w:gridSpan w:val="3"/>
            <w:hideMark/>
          </w:tcPr>
          <w:p w14:paraId="54CE8B2F" w14:textId="4186031B" w:rsidR="0071145E" w:rsidRPr="00221187" w:rsidRDefault="006B6FFD">
            <w:pPr>
              <w:pStyle w:val="af1"/>
              <w:spacing w:after="0" w:line="240" w:lineRule="auto"/>
              <w:ind w:right="57"/>
              <w:jc w:val="center"/>
              <w:rPr>
                <w:rFonts w:ascii="Times New Roman" w:hAnsi="Times New Roman" w:cs="Times New Roman"/>
                <w:b/>
                <w:bCs/>
                <w:sz w:val="20"/>
                <w:szCs w:val="20"/>
              </w:rPr>
            </w:pPr>
            <w:r w:rsidRPr="00221187">
              <w:rPr>
                <w:rFonts w:ascii="Times New Roman" w:hAnsi="Times New Roman" w:cs="Times New Roman"/>
                <w:b/>
                <w:bCs/>
                <w:sz w:val="20"/>
                <w:szCs w:val="20"/>
              </w:rPr>
              <w:lastRenderedPageBreak/>
              <w:t>Подрядчик</w:t>
            </w:r>
            <w:r w:rsidR="0071145E" w:rsidRPr="00221187">
              <w:rPr>
                <w:rFonts w:ascii="Times New Roman" w:hAnsi="Times New Roman" w:cs="Times New Roman"/>
                <w:b/>
                <w:bCs/>
                <w:sz w:val="20"/>
                <w:szCs w:val="20"/>
              </w:rPr>
              <w:t>:</w:t>
            </w:r>
          </w:p>
          <w:tbl>
            <w:tblPr>
              <w:tblW w:w="10140" w:type="dxa"/>
              <w:tblLayout w:type="fixed"/>
              <w:tblCellMar>
                <w:left w:w="0" w:type="dxa"/>
                <w:right w:w="0" w:type="dxa"/>
              </w:tblCellMar>
              <w:tblLook w:val="04A0" w:firstRow="1" w:lastRow="0" w:firstColumn="1" w:lastColumn="0" w:noHBand="0" w:noVBand="1"/>
            </w:tblPr>
            <w:tblGrid>
              <w:gridCol w:w="10140"/>
            </w:tblGrid>
            <w:tr w:rsidR="0071145E" w:rsidRPr="00221187" w14:paraId="4AC7902A" w14:textId="77777777" w:rsidTr="005A0446">
              <w:trPr>
                <w:trHeight w:val="1835"/>
              </w:trPr>
              <w:tc>
                <w:tcPr>
                  <w:tcW w:w="10140" w:type="dxa"/>
                </w:tcPr>
                <w:p w14:paraId="12BE6950" w14:textId="3075BDB4" w:rsidR="0071145E" w:rsidRPr="00221187" w:rsidRDefault="0071145E">
                  <w:pPr>
                    <w:spacing w:after="0" w:line="240" w:lineRule="auto"/>
                    <w:rPr>
                      <w:rFonts w:ascii="Times New Roman" w:hAnsi="Times New Roman"/>
                      <w:b/>
                      <w:sz w:val="20"/>
                      <w:szCs w:val="20"/>
                    </w:rPr>
                  </w:pPr>
                  <w:r w:rsidRPr="00221187">
                    <w:rPr>
                      <w:rFonts w:ascii="Times New Roman" w:hAnsi="Times New Roman"/>
                      <w:b/>
                      <w:sz w:val="20"/>
                      <w:szCs w:val="20"/>
                    </w:rPr>
                    <w:t>ООО «</w:t>
                  </w:r>
                  <w:proofErr w:type="spellStart"/>
                  <w:r w:rsidR="00C05D73" w:rsidRPr="00221187">
                    <w:rPr>
                      <w:rFonts w:ascii="Times New Roman" w:hAnsi="Times New Roman"/>
                      <w:b/>
                      <w:sz w:val="20"/>
                      <w:szCs w:val="20"/>
                    </w:rPr>
                    <w:t>Горстрой</w:t>
                  </w:r>
                  <w:proofErr w:type="spellEnd"/>
                  <w:r w:rsidRPr="00221187">
                    <w:rPr>
                      <w:rFonts w:ascii="Times New Roman" w:hAnsi="Times New Roman"/>
                      <w:b/>
                      <w:sz w:val="20"/>
                      <w:szCs w:val="20"/>
                    </w:rPr>
                    <w:t>»</w:t>
                  </w:r>
                  <w:r w:rsidRPr="00221187">
                    <w:rPr>
                      <w:rFonts w:ascii="Times New Roman" w:hAnsi="Times New Roman"/>
                      <w:sz w:val="20"/>
                      <w:szCs w:val="20"/>
                    </w:rPr>
                    <w:t xml:space="preserve"> </w:t>
                  </w:r>
                  <w:r w:rsidRPr="00221187">
                    <w:rPr>
                      <w:rFonts w:ascii="Times New Roman" w:hAnsi="Times New Roman"/>
                      <w:bCs/>
                      <w:snapToGrid w:val="0"/>
                      <w:sz w:val="20"/>
                      <w:szCs w:val="20"/>
                    </w:rPr>
                    <w:t xml:space="preserve"> </w:t>
                  </w:r>
                </w:p>
                <w:p w14:paraId="4773994E" w14:textId="77777777" w:rsidR="0071145E" w:rsidRPr="00221187" w:rsidRDefault="0071145E">
                  <w:pPr>
                    <w:spacing w:after="0" w:line="240" w:lineRule="auto"/>
                    <w:rPr>
                      <w:rFonts w:ascii="Times New Roman" w:hAnsi="Times New Roman"/>
                      <w:sz w:val="20"/>
                      <w:szCs w:val="20"/>
                    </w:rPr>
                  </w:pPr>
                </w:p>
                <w:p w14:paraId="38CD1DE7" w14:textId="4024ED25" w:rsidR="0071145E" w:rsidRPr="00221187" w:rsidRDefault="00D92AD9">
                  <w:pPr>
                    <w:spacing w:after="0" w:line="240" w:lineRule="auto"/>
                    <w:rPr>
                      <w:rFonts w:ascii="Times New Roman" w:hAnsi="Times New Roman"/>
                      <w:sz w:val="20"/>
                      <w:szCs w:val="20"/>
                    </w:rPr>
                  </w:pPr>
                  <w:r w:rsidRPr="00221187">
                    <w:rPr>
                      <w:rFonts w:ascii="Times New Roman" w:hAnsi="Times New Roman"/>
                      <w:sz w:val="20"/>
                      <w:szCs w:val="20"/>
                    </w:rPr>
                    <w:t>Региональный директор</w:t>
                  </w:r>
                  <w:r w:rsidR="0071145E" w:rsidRPr="00221187">
                    <w:rPr>
                      <w:rFonts w:ascii="Times New Roman" w:hAnsi="Times New Roman"/>
                      <w:sz w:val="20"/>
                      <w:szCs w:val="20"/>
                    </w:rPr>
                    <w:t xml:space="preserve">                                          </w:t>
                  </w:r>
                  <w:r w:rsidRPr="00221187">
                    <w:rPr>
                      <w:rFonts w:ascii="Times New Roman" w:hAnsi="Times New Roman"/>
                      <w:sz w:val="20"/>
                      <w:szCs w:val="20"/>
                    </w:rPr>
                    <w:t>Ю.С. Жилкин</w:t>
                  </w:r>
                  <w:r w:rsidR="0071145E" w:rsidRPr="00221187">
                    <w:rPr>
                      <w:rFonts w:ascii="Times New Roman" w:hAnsi="Times New Roman"/>
                      <w:sz w:val="20"/>
                      <w:szCs w:val="20"/>
                    </w:rPr>
                    <w:t xml:space="preserve"> </w:t>
                  </w:r>
                </w:p>
                <w:p w14:paraId="488FAC08" w14:textId="7E34B934" w:rsidR="0071145E" w:rsidRPr="00221187" w:rsidRDefault="0071145E" w:rsidP="0071145E">
                  <w:pPr>
                    <w:pStyle w:val="af1"/>
                    <w:spacing w:after="0" w:line="240" w:lineRule="auto"/>
                    <w:rPr>
                      <w:rFonts w:ascii="Times New Roman" w:hAnsi="Times New Roman" w:cs="Times New Roman"/>
                      <w:b/>
                      <w:bCs/>
                      <w:sz w:val="20"/>
                      <w:szCs w:val="20"/>
                    </w:rPr>
                  </w:pPr>
                </w:p>
              </w:tc>
            </w:tr>
          </w:tbl>
          <w:p w14:paraId="64F26C41" w14:textId="77777777" w:rsidR="0071145E" w:rsidRPr="00221187" w:rsidRDefault="0071145E">
            <w:pPr>
              <w:widowControl w:val="0"/>
              <w:tabs>
                <w:tab w:val="left" w:pos="-567"/>
                <w:tab w:val="left" w:pos="253"/>
              </w:tabs>
              <w:spacing w:after="0" w:line="240" w:lineRule="auto"/>
              <w:ind w:left="-567" w:firstLine="720"/>
              <w:jc w:val="both"/>
              <w:rPr>
                <w:rFonts w:ascii="Times New Roman" w:eastAsiaTheme="minorHAnsi" w:hAnsi="Times New Roman"/>
                <w:sz w:val="20"/>
                <w:szCs w:val="20"/>
              </w:rPr>
            </w:pPr>
          </w:p>
        </w:tc>
        <w:tc>
          <w:tcPr>
            <w:tcW w:w="5251" w:type="dxa"/>
          </w:tcPr>
          <w:p w14:paraId="432FE104" w14:textId="555F3870" w:rsidR="0071145E" w:rsidRPr="00221187" w:rsidRDefault="006B6FFD" w:rsidP="0071145E">
            <w:pPr>
              <w:pStyle w:val="af1"/>
              <w:spacing w:after="0" w:line="240" w:lineRule="auto"/>
              <w:jc w:val="center"/>
              <w:rPr>
                <w:rFonts w:ascii="Times New Roman" w:hAnsi="Times New Roman" w:cs="Times New Roman"/>
                <w:b/>
                <w:bCs/>
                <w:sz w:val="20"/>
                <w:szCs w:val="20"/>
              </w:rPr>
            </w:pPr>
            <w:r w:rsidRPr="00221187">
              <w:rPr>
                <w:rFonts w:ascii="Times New Roman" w:hAnsi="Times New Roman" w:cs="Times New Roman"/>
                <w:b/>
                <w:bCs/>
                <w:sz w:val="20"/>
                <w:szCs w:val="20"/>
              </w:rPr>
              <w:t>Субподрядчик</w:t>
            </w:r>
            <w:r w:rsidR="0071145E" w:rsidRPr="00221187">
              <w:rPr>
                <w:rFonts w:ascii="Times New Roman" w:hAnsi="Times New Roman" w:cs="Times New Roman"/>
                <w:b/>
                <w:bCs/>
                <w:sz w:val="20"/>
                <w:szCs w:val="20"/>
              </w:rPr>
              <w:t>:</w:t>
            </w:r>
          </w:p>
          <w:p w14:paraId="2290F5BD" w14:textId="77777777" w:rsidR="0071145E" w:rsidRPr="00221187" w:rsidRDefault="0071145E" w:rsidP="0071145E">
            <w:pPr>
              <w:pStyle w:val="af1"/>
              <w:spacing w:line="240" w:lineRule="auto"/>
              <w:contextualSpacing/>
              <w:jc w:val="center"/>
              <w:rPr>
                <w:rFonts w:ascii="Times New Roman" w:eastAsiaTheme="minorEastAsia" w:hAnsi="Times New Roman" w:cs="Times New Roman"/>
                <w:sz w:val="20"/>
                <w:szCs w:val="20"/>
              </w:rPr>
            </w:pPr>
          </w:p>
          <w:p w14:paraId="03945B22" w14:textId="77777777" w:rsidR="005A0446" w:rsidRPr="00221187" w:rsidRDefault="005A0446" w:rsidP="005A0446">
            <w:pPr>
              <w:rPr>
                <w:sz w:val="20"/>
                <w:szCs w:val="20"/>
              </w:rPr>
            </w:pPr>
          </w:p>
          <w:p w14:paraId="4F2257B0" w14:textId="77777777" w:rsidR="005A0446" w:rsidRPr="00221187" w:rsidRDefault="005A0446" w:rsidP="005A0446">
            <w:pPr>
              <w:rPr>
                <w:sz w:val="20"/>
                <w:szCs w:val="20"/>
              </w:rPr>
            </w:pPr>
          </w:p>
          <w:p w14:paraId="40D183AD" w14:textId="6D78D222" w:rsidR="005A0446" w:rsidRPr="00221187" w:rsidRDefault="005A0446" w:rsidP="005A0446">
            <w:pPr>
              <w:jc w:val="right"/>
              <w:rPr>
                <w:sz w:val="20"/>
                <w:szCs w:val="20"/>
              </w:rPr>
            </w:pPr>
          </w:p>
        </w:tc>
      </w:tr>
    </w:tbl>
    <w:p w14:paraId="2CD34B1B" w14:textId="77777777" w:rsidR="0071145E" w:rsidRPr="002C23E5" w:rsidRDefault="0071145E" w:rsidP="0071145E">
      <w:pPr>
        <w:spacing w:line="240" w:lineRule="auto"/>
        <w:jc w:val="both"/>
        <w:rPr>
          <w:rFonts w:ascii="Times New Roman" w:hAnsi="Times New Roman"/>
        </w:rPr>
      </w:pPr>
    </w:p>
    <w:sectPr w:rsidR="0071145E" w:rsidRPr="002C23E5" w:rsidSect="0071145E">
      <w:headerReference w:type="firs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7D093" w14:textId="77777777" w:rsidR="00862CCC" w:rsidRDefault="00862CCC" w:rsidP="00A94192">
      <w:pPr>
        <w:spacing w:after="0" w:line="240" w:lineRule="auto"/>
      </w:pPr>
      <w:r>
        <w:separator/>
      </w:r>
    </w:p>
  </w:endnote>
  <w:endnote w:type="continuationSeparator" w:id="0">
    <w:p w14:paraId="0C313291" w14:textId="77777777" w:rsidR="00862CCC" w:rsidRDefault="00862CCC" w:rsidP="00A941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Littera Text Book">
    <w:panose1 w:val="00000000000000000000"/>
    <w:charset w:val="00"/>
    <w:family w:val="modern"/>
    <w:notTrueType/>
    <w:pitch w:val="variable"/>
    <w:sig w:usb0="80000203" w:usb1="00000008" w:usb2="00000000" w:usb3="00000000" w:csb0="00000005" w:csb1="00000000"/>
  </w:font>
  <w:font w:name="MingLiU">
    <w:altName w:val="細明體"/>
    <w:panose1 w:val="02010609000101010101"/>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A10F6" w14:textId="77777777" w:rsidR="00862CCC" w:rsidRDefault="00862CCC" w:rsidP="00A94192">
      <w:pPr>
        <w:spacing w:after="0" w:line="240" w:lineRule="auto"/>
      </w:pPr>
      <w:r>
        <w:separator/>
      </w:r>
    </w:p>
  </w:footnote>
  <w:footnote w:type="continuationSeparator" w:id="0">
    <w:p w14:paraId="17865E05" w14:textId="77777777" w:rsidR="00862CCC" w:rsidRDefault="00862CCC" w:rsidP="00A941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82FE3" w14:textId="77777777" w:rsidR="00FC4F20" w:rsidRDefault="00FC4F20" w:rsidP="008737CB">
    <w:pPr>
      <w:spacing w:after="0" w:line="168" w:lineRule="auto"/>
      <w:ind w:left="-57"/>
      <w:rPr>
        <w:rFonts w:ascii="Littera Text Book" w:hAnsi="Littera Text Book"/>
        <w:color w:val="000000" w:themeColor="text1"/>
        <w:spacing w:val="22"/>
        <w:sz w:val="32"/>
        <w:szCs w:val="32"/>
      </w:rPr>
    </w:pPr>
    <w:r w:rsidRPr="004E19F2">
      <w:rPr>
        <w:color w:val="9ACA3C"/>
        <w:spacing w:val="-50"/>
        <w:position w:val="-27"/>
        <w:sz w:val="72"/>
        <w:szCs w:val="72"/>
      </w:rPr>
      <w:t>°</w:t>
    </w:r>
    <w:r w:rsidRPr="004E19F2">
      <w:rPr>
        <w:color w:val="9ACA3C"/>
        <w:spacing w:val="-50"/>
        <w:position w:val="-22"/>
        <w:sz w:val="72"/>
        <w:szCs w:val="72"/>
      </w:rPr>
      <w:t xml:space="preserve"> </w:t>
    </w:r>
    <w:r w:rsidRPr="00AC2C12">
      <w:rPr>
        <w:rFonts w:ascii="Littera Text Book" w:hAnsi="Littera Text Book"/>
        <w:color w:val="000000" w:themeColor="text1"/>
        <w:spacing w:val="22"/>
        <w:sz w:val="40"/>
        <w:szCs w:val="40"/>
      </w:rPr>
      <w:t>БРУСНИКА</w:t>
    </w:r>
  </w:p>
  <w:p w14:paraId="5D91E085" w14:textId="77777777" w:rsidR="00FC4F20" w:rsidRPr="004E19F2" w:rsidRDefault="00FC4F20" w:rsidP="008737CB">
    <w:pPr>
      <w:spacing w:after="0" w:line="312" w:lineRule="auto"/>
      <w:rPr>
        <w:rFonts w:ascii="Littera Text Book" w:hAnsi="Littera Text Book"/>
        <w:color w:val="000000" w:themeColor="text1"/>
        <w:sz w:val="14"/>
        <w:szCs w:val="14"/>
      </w:rPr>
    </w:pPr>
    <w:r w:rsidRPr="004E19F2">
      <w:rPr>
        <w:rFonts w:ascii="Littera Text Book" w:hAnsi="Littera Text Book"/>
        <w:color w:val="000000" w:themeColor="text1"/>
        <w:sz w:val="13"/>
        <w:szCs w:val="13"/>
      </w:rPr>
      <w:t xml:space="preserve">ООО «Брусника. </w:t>
    </w:r>
    <w:r>
      <w:rPr>
        <w:rFonts w:ascii="Littera Text Book" w:hAnsi="Littera Text Book"/>
        <w:color w:val="000000" w:themeColor="text1"/>
        <w:sz w:val="13"/>
        <w:szCs w:val="13"/>
      </w:rPr>
      <w:t>Тюмень</w:t>
    </w:r>
    <w:r w:rsidRPr="004E19F2">
      <w:rPr>
        <w:rFonts w:ascii="Littera Text Book" w:hAnsi="Littera Text Book"/>
        <w:color w:val="000000" w:themeColor="text1"/>
        <w:sz w:val="13"/>
        <w:szCs w:val="13"/>
      </w:rPr>
      <w:t>»</w:t>
    </w:r>
    <w:r w:rsidRPr="004E19F2">
      <w:rPr>
        <w:rFonts w:ascii="Littera Text Book" w:eastAsia="MingLiU" w:hAnsi="Littera Text Book" w:cs="MingLiU"/>
        <w:color w:val="000000" w:themeColor="text1"/>
        <w:sz w:val="13"/>
        <w:szCs w:val="13"/>
      </w:rPr>
      <w:br/>
    </w:r>
    <w:r>
      <w:rPr>
        <w:rFonts w:ascii="Littera Text Book" w:hAnsi="Littera Text Book"/>
        <w:color w:val="000000" w:themeColor="text1"/>
        <w:sz w:val="13"/>
        <w:szCs w:val="13"/>
      </w:rPr>
      <w:t>625003 Тюмень, Кирова  40</w:t>
    </w:r>
    <w:r>
      <w:rPr>
        <w:rFonts w:ascii="Littera Text Book" w:hAnsi="Littera Text Book"/>
        <w:color w:val="000000" w:themeColor="text1"/>
        <w:sz w:val="13"/>
        <w:szCs w:val="13"/>
      </w:rPr>
      <w:br/>
      <w:t>Тел. (3452</w:t>
    </w:r>
    <w:r w:rsidRPr="004E19F2">
      <w:rPr>
        <w:rFonts w:ascii="Littera Text Book" w:hAnsi="Littera Text Book"/>
        <w:color w:val="000000" w:themeColor="text1"/>
        <w:sz w:val="13"/>
        <w:szCs w:val="13"/>
      </w:rPr>
      <w:t xml:space="preserve">) </w:t>
    </w:r>
    <w:r>
      <w:rPr>
        <w:rFonts w:ascii="Littera Text Book" w:hAnsi="Littera Text Book"/>
        <w:color w:val="000000" w:themeColor="text1"/>
        <w:sz w:val="13"/>
        <w:szCs w:val="13"/>
      </w:rPr>
      <w:t>52 95 95</w:t>
    </w:r>
    <w:r w:rsidRPr="004E19F2">
      <w:rPr>
        <w:rFonts w:ascii="Littera Text Book" w:eastAsia="MingLiU" w:hAnsi="Littera Text Book" w:cs="MingLiU"/>
        <w:color w:val="000000" w:themeColor="text1"/>
        <w:sz w:val="13"/>
        <w:szCs w:val="13"/>
      </w:rPr>
      <w:t xml:space="preserve">, </w:t>
    </w:r>
    <w:r w:rsidRPr="004E19F2">
      <w:rPr>
        <w:rFonts w:ascii="Littera Text Book" w:hAnsi="Littera Text Book"/>
        <w:color w:val="000000" w:themeColor="text1"/>
        <w:sz w:val="13"/>
        <w:szCs w:val="13"/>
        <w:lang w:val="en-US"/>
      </w:rPr>
      <w:t>www</w:t>
    </w:r>
    <w:r w:rsidRPr="00C924CA">
      <w:rPr>
        <w:rFonts w:ascii="Littera Text Book" w:hAnsi="Littera Text Book"/>
        <w:color w:val="000000" w:themeColor="text1"/>
        <w:sz w:val="13"/>
        <w:szCs w:val="13"/>
      </w:rPr>
      <w:t>.</w:t>
    </w:r>
    <w:r w:rsidRPr="004E19F2">
      <w:rPr>
        <w:rFonts w:ascii="Littera Text Book" w:hAnsi="Littera Text Book"/>
        <w:color w:val="000000" w:themeColor="text1"/>
        <w:sz w:val="13"/>
        <w:szCs w:val="13"/>
        <w:lang w:val="en-US"/>
      </w:rPr>
      <w:t>brusnika</w:t>
    </w:r>
    <w:r w:rsidRPr="00C924CA">
      <w:rPr>
        <w:rFonts w:ascii="Littera Text Book" w:hAnsi="Littera Text Book"/>
        <w:color w:val="000000" w:themeColor="text1"/>
        <w:sz w:val="13"/>
        <w:szCs w:val="13"/>
      </w:rPr>
      <w:t>.</w:t>
    </w:r>
    <w:r w:rsidRPr="004E19F2">
      <w:rPr>
        <w:rFonts w:ascii="Littera Text Book" w:hAnsi="Littera Text Book"/>
        <w:color w:val="000000" w:themeColor="text1"/>
        <w:sz w:val="13"/>
        <w:szCs w:val="13"/>
        <w:lang w:val="en-US"/>
      </w:rPr>
      <w:t>ru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76C69"/>
    <w:multiLevelType w:val="hybridMultilevel"/>
    <w:tmpl w:val="B8DECB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2969DA"/>
    <w:multiLevelType w:val="hybridMultilevel"/>
    <w:tmpl w:val="37D8C9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05101BF"/>
    <w:multiLevelType w:val="hybridMultilevel"/>
    <w:tmpl w:val="EC66AA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53F2B69"/>
    <w:multiLevelType w:val="hybridMultilevel"/>
    <w:tmpl w:val="C908AB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D63089"/>
    <w:multiLevelType w:val="hybridMultilevel"/>
    <w:tmpl w:val="0B68F5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AF6624A"/>
    <w:multiLevelType w:val="hybridMultilevel"/>
    <w:tmpl w:val="F92461E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364363CA"/>
    <w:multiLevelType w:val="hybridMultilevel"/>
    <w:tmpl w:val="942AA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8D5CB3"/>
    <w:multiLevelType w:val="hybridMultilevel"/>
    <w:tmpl w:val="942AA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7E2501F"/>
    <w:multiLevelType w:val="hybridMultilevel"/>
    <w:tmpl w:val="ADBCB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B9B048D"/>
    <w:multiLevelType w:val="hybridMultilevel"/>
    <w:tmpl w:val="E9FAE3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1A83245"/>
    <w:multiLevelType w:val="hybridMultilevel"/>
    <w:tmpl w:val="A3DA540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669D68AD"/>
    <w:multiLevelType w:val="hybridMultilevel"/>
    <w:tmpl w:val="25BC0B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8FD7BC2"/>
    <w:multiLevelType w:val="hybridMultilevel"/>
    <w:tmpl w:val="1BA02C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9B862FA"/>
    <w:multiLevelType w:val="hybridMultilevel"/>
    <w:tmpl w:val="62B4E8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A60186F"/>
    <w:multiLevelType w:val="hybridMultilevel"/>
    <w:tmpl w:val="175222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AEA43D7"/>
    <w:multiLevelType w:val="hybridMultilevel"/>
    <w:tmpl w:val="CA662A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8"/>
  </w:num>
  <w:num w:numId="3">
    <w:abstractNumId w:val="13"/>
  </w:num>
  <w:num w:numId="4">
    <w:abstractNumId w:val="0"/>
  </w:num>
  <w:num w:numId="5">
    <w:abstractNumId w:val="14"/>
  </w:num>
  <w:num w:numId="6">
    <w:abstractNumId w:val="15"/>
  </w:num>
  <w:num w:numId="7">
    <w:abstractNumId w:val="1"/>
  </w:num>
  <w:num w:numId="8">
    <w:abstractNumId w:val="11"/>
  </w:num>
  <w:num w:numId="9">
    <w:abstractNumId w:val="6"/>
  </w:num>
  <w:num w:numId="10">
    <w:abstractNumId w:val="4"/>
  </w:num>
  <w:num w:numId="11">
    <w:abstractNumId w:val="2"/>
  </w:num>
  <w:num w:numId="12">
    <w:abstractNumId w:val="10"/>
  </w:num>
  <w:num w:numId="13">
    <w:abstractNumId w:val="5"/>
  </w:num>
  <w:num w:numId="14">
    <w:abstractNumId w:val="9"/>
  </w:num>
  <w:num w:numId="15">
    <w:abstractNumId w:val="12"/>
  </w:num>
  <w:num w:numId="1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90E"/>
    <w:rsid w:val="00000BB8"/>
    <w:rsid w:val="000012FC"/>
    <w:rsid w:val="00001793"/>
    <w:rsid w:val="00015613"/>
    <w:rsid w:val="0002305F"/>
    <w:rsid w:val="0002616F"/>
    <w:rsid w:val="0002707B"/>
    <w:rsid w:val="000320CB"/>
    <w:rsid w:val="00032A0F"/>
    <w:rsid w:val="0003349E"/>
    <w:rsid w:val="00037B12"/>
    <w:rsid w:val="00043002"/>
    <w:rsid w:val="00045EE4"/>
    <w:rsid w:val="000461E1"/>
    <w:rsid w:val="00054C7A"/>
    <w:rsid w:val="00054DDA"/>
    <w:rsid w:val="00056744"/>
    <w:rsid w:val="0006062F"/>
    <w:rsid w:val="0006742E"/>
    <w:rsid w:val="0007262C"/>
    <w:rsid w:val="0007647A"/>
    <w:rsid w:val="000835E6"/>
    <w:rsid w:val="000864A0"/>
    <w:rsid w:val="00093E89"/>
    <w:rsid w:val="000A1C53"/>
    <w:rsid w:val="000A640F"/>
    <w:rsid w:val="000B7FD3"/>
    <w:rsid w:val="000C326E"/>
    <w:rsid w:val="000C3921"/>
    <w:rsid w:val="000C4A6A"/>
    <w:rsid w:val="000C5824"/>
    <w:rsid w:val="000C59EE"/>
    <w:rsid w:val="000C6DCE"/>
    <w:rsid w:val="000C7EA5"/>
    <w:rsid w:val="000C7EB4"/>
    <w:rsid w:val="000D413E"/>
    <w:rsid w:val="000D546C"/>
    <w:rsid w:val="000D58C8"/>
    <w:rsid w:val="000D7D54"/>
    <w:rsid w:val="000E7C67"/>
    <w:rsid w:val="000F0BA1"/>
    <w:rsid w:val="000F0FD7"/>
    <w:rsid w:val="000F46D5"/>
    <w:rsid w:val="000F5574"/>
    <w:rsid w:val="000F6E62"/>
    <w:rsid w:val="0010074E"/>
    <w:rsid w:val="0010180B"/>
    <w:rsid w:val="00105FFF"/>
    <w:rsid w:val="00111E2A"/>
    <w:rsid w:val="00112704"/>
    <w:rsid w:val="00125E54"/>
    <w:rsid w:val="0013119B"/>
    <w:rsid w:val="00151E02"/>
    <w:rsid w:val="00171BC6"/>
    <w:rsid w:val="00172A5C"/>
    <w:rsid w:val="0017341C"/>
    <w:rsid w:val="0017441C"/>
    <w:rsid w:val="00182927"/>
    <w:rsid w:val="001915B7"/>
    <w:rsid w:val="00197555"/>
    <w:rsid w:val="001A13EC"/>
    <w:rsid w:val="001A3B43"/>
    <w:rsid w:val="001A518F"/>
    <w:rsid w:val="001A6064"/>
    <w:rsid w:val="001B1606"/>
    <w:rsid w:val="001B1810"/>
    <w:rsid w:val="001C11EC"/>
    <w:rsid w:val="001D205E"/>
    <w:rsid w:val="001D7862"/>
    <w:rsid w:val="001E1B54"/>
    <w:rsid w:val="001E50B8"/>
    <w:rsid w:val="001E5E40"/>
    <w:rsid w:val="001E758B"/>
    <w:rsid w:val="001F1615"/>
    <w:rsid w:val="001F1C50"/>
    <w:rsid w:val="001F1DDA"/>
    <w:rsid w:val="00200DD6"/>
    <w:rsid w:val="0020513E"/>
    <w:rsid w:val="00206219"/>
    <w:rsid w:val="00220584"/>
    <w:rsid w:val="00220724"/>
    <w:rsid w:val="00221187"/>
    <w:rsid w:val="00221414"/>
    <w:rsid w:val="0023562C"/>
    <w:rsid w:val="002406DC"/>
    <w:rsid w:val="00242AC0"/>
    <w:rsid w:val="00243A25"/>
    <w:rsid w:val="0024721D"/>
    <w:rsid w:val="00257AF2"/>
    <w:rsid w:val="00260901"/>
    <w:rsid w:val="002632C5"/>
    <w:rsid w:val="00271F88"/>
    <w:rsid w:val="002751F2"/>
    <w:rsid w:val="00276185"/>
    <w:rsid w:val="0028211B"/>
    <w:rsid w:val="002A3D0D"/>
    <w:rsid w:val="002A4E33"/>
    <w:rsid w:val="002B16D6"/>
    <w:rsid w:val="002B1BAD"/>
    <w:rsid w:val="002B68E3"/>
    <w:rsid w:val="002B7D98"/>
    <w:rsid w:val="002C23E5"/>
    <w:rsid w:val="002D241E"/>
    <w:rsid w:val="002D2A00"/>
    <w:rsid w:val="002D2D81"/>
    <w:rsid w:val="002D7441"/>
    <w:rsid w:val="002E318A"/>
    <w:rsid w:val="002E5B4E"/>
    <w:rsid w:val="002E630E"/>
    <w:rsid w:val="002E755C"/>
    <w:rsid w:val="002F0CBE"/>
    <w:rsid w:val="002F0FFA"/>
    <w:rsid w:val="002F2A71"/>
    <w:rsid w:val="002F3F15"/>
    <w:rsid w:val="002F4718"/>
    <w:rsid w:val="00304B7B"/>
    <w:rsid w:val="00307B77"/>
    <w:rsid w:val="0031532D"/>
    <w:rsid w:val="003157D3"/>
    <w:rsid w:val="003166C0"/>
    <w:rsid w:val="00322B7A"/>
    <w:rsid w:val="00323B78"/>
    <w:rsid w:val="0032662D"/>
    <w:rsid w:val="00327EB1"/>
    <w:rsid w:val="003306C1"/>
    <w:rsid w:val="00335F23"/>
    <w:rsid w:val="00344814"/>
    <w:rsid w:val="003448E8"/>
    <w:rsid w:val="00352A94"/>
    <w:rsid w:val="0036056F"/>
    <w:rsid w:val="0036094A"/>
    <w:rsid w:val="00364004"/>
    <w:rsid w:val="00372779"/>
    <w:rsid w:val="00382473"/>
    <w:rsid w:val="00391C6B"/>
    <w:rsid w:val="003A499D"/>
    <w:rsid w:val="003B0085"/>
    <w:rsid w:val="003B1571"/>
    <w:rsid w:val="003C169B"/>
    <w:rsid w:val="003C3A0C"/>
    <w:rsid w:val="003C4BA5"/>
    <w:rsid w:val="003C78E5"/>
    <w:rsid w:val="003D0287"/>
    <w:rsid w:val="003D02C3"/>
    <w:rsid w:val="003E0098"/>
    <w:rsid w:val="003E0411"/>
    <w:rsid w:val="003F2498"/>
    <w:rsid w:val="004019B3"/>
    <w:rsid w:val="004028F1"/>
    <w:rsid w:val="00434AFA"/>
    <w:rsid w:val="00435F78"/>
    <w:rsid w:val="004420B8"/>
    <w:rsid w:val="00446484"/>
    <w:rsid w:val="0044725B"/>
    <w:rsid w:val="0045023D"/>
    <w:rsid w:val="00451531"/>
    <w:rsid w:val="004731DF"/>
    <w:rsid w:val="00480C02"/>
    <w:rsid w:val="0049036F"/>
    <w:rsid w:val="004A1220"/>
    <w:rsid w:val="004B18D0"/>
    <w:rsid w:val="004B384B"/>
    <w:rsid w:val="004B3988"/>
    <w:rsid w:val="004C71DD"/>
    <w:rsid w:val="004D11F7"/>
    <w:rsid w:val="004D37B6"/>
    <w:rsid w:val="004E314F"/>
    <w:rsid w:val="004E37B8"/>
    <w:rsid w:val="004E4888"/>
    <w:rsid w:val="004E506D"/>
    <w:rsid w:val="004E5A0B"/>
    <w:rsid w:val="004E7DA7"/>
    <w:rsid w:val="004F6230"/>
    <w:rsid w:val="004F64C7"/>
    <w:rsid w:val="00500B05"/>
    <w:rsid w:val="00514AC8"/>
    <w:rsid w:val="00515026"/>
    <w:rsid w:val="005224C1"/>
    <w:rsid w:val="005257C7"/>
    <w:rsid w:val="00532AE0"/>
    <w:rsid w:val="00533155"/>
    <w:rsid w:val="00536253"/>
    <w:rsid w:val="00536927"/>
    <w:rsid w:val="005527F5"/>
    <w:rsid w:val="00554968"/>
    <w:rsid w:val="00562F39"/>
    <w:rsid w:val="00566C12"/>
    <w:rsid w:val="00571258"/>
    <w:rsid w:val="00577082"/>
    <w:rsid w:val="00580E1A"/>
    <w:rsid w:val="00582DB1"/>
    <w:rsid w:val="00587932"/>
    <w:rsid w:val="00587CF1"/>
    <w:rsid w:val="005A0446"/>
    <w:rsid w:val="005A77C0"/>
    <w:rsid w:val="005B16D4"/>
    <w:rsid w:val="005B4E11"/>
    <w:rsid w:val="005B5DD1"/>
    <w:rsid w:val="005C25F3"/>
    <w:rsid w:val="005C302E"/>
    <w:rsid w:val="005C52C9"/>
    <w:rsid w:val="005D2198"/>
    <w:rsid w:val="005E1572"/>
    <w:rsid w:val="005E19A7"/>
    <w:rsid w:val="005E48E4"/>
    <w:rsid w:val="005E75EC"/>
    <w:rsid w:val="005F1A68"/>
    <w:rsid w:val="005F1C75"/>
    <w:rsid w:val="005F2FB9"/>
    <w:rsid w:val="005F47CF"/>
    <w:rsid w:val="006008B6"/>
    <w:rsid w:val="00606FD3"/>
    <w:rsid w:val="00614AEC"/>
    <w:rsid w:val="00621107"/>
    <w:rsid w:val="00627426"/>
    <w:rsid w:val="00630297"/>
    <w:rsid w:val="0063179F"/>
    <w:rsid w:val="00633EF0"/>
    <w:rsid w:val="006363BA"/>
    <w:rsid w:val="00637BE2"/>
    <w:rsid w:val="00646060"/>
    <w:rsid w:val="00657B64"/>
    <w:rsid w:val="00660F88"/>
    <w:rsid w:val="006628A8"/>
    <w:rsid w:val="00662A0D"/>
    <w:rsid w:val="00665C1A"/>
    <w:rsid w:val="00675F36"/>
    <w:rsid w:val="0069015B"/>
    <w:rsid w:val="006910EF"/>
    <w:rsid w:val="00695BB1"/>
    <w:rsid w:val="006B09D5"/>
    <w:rsid w:val="006B5771"/>
    <w:rsid w:val="006B6FFD"/>
    <w:rsid w:val="006C2D9E"/>
    <w:rsid w:val="006C56CD"/>
    <w:rsid w:val="006C570B"/>
    <w:rsid w:val="006C7B94"/>
    <w:rsid w:val="006D27FF"/>
    <w:rsid w:val="006D6B1B"/>
    <w:rsid w:val="006E0BFC"/>
    <w:rsid w:val="006E1E34"/>
    <w:rsid w:val="006E4033"/>
    <w:rsid w:val="006E63B8"/>
    <w:rsid w:val="006E7D93"/>
    <w:rsid w:val="006F2B82"/>
    <w:rsid w:val="006F2E7C"/>
    <w:rsid w:val="00702FFB"/>
    <w:rsid w:val="0070701C"/>
    <w:rsid w:val="0071145E"/>
    <w:rsid w:val="00711889"/>
    <w:rsid w:val="00723056"/>
    <w:rsid w:val="00724BFE"/>
    <w:rsid w:val="00736627"/>
    <w:rsid w:val="0074094E"/>
    <w:rsid w:val="00754379"/>
    <w:rsid w:val="00755C4A"/>
    <w:rsid w:val="00756344"/>
    <w:rsid w:val="007614ED"/>
    <w:rsid w:val="00761BE3"/>
    <w:rsid w:val="00763407"/>
    <w:rsid w:val="007662F0"/>
    <w:rsid w:val="00766F3B"/>
    <w:rsid w:val="00767D66"/>
    <w:rsid w:val="007705CC"/>
    <w:rsid w:val="007709F0"/>
    <w:rsid w:val="00771A90"/>
    <w:rsid w:val="00775F98"/>
    <w:rsid w:val="007775D2"/>
    <w:rsid w:val="007A07C0"/>
    <w:rsid w:val="007A5027"/>
    <w:rsid w:val="007B2248"/>
    <w:rsid w:val="007C25CA"/>
    <w:rsid w:val="007C69FE"/>
    <w:rsid w:val="007D4A49"/>
    <w:rsid w:val="007E1898"/>
    <w:rsid w:val="007E1DA6"/>
    <w:rsid w:val="007E3DD5"/>
    <w:rsid w:val="007F0596"/>
    <w:rsid w:val="007F15CC"/>
    <w:rsid w:val="007F4386"/>
    <w:rsid w:val="00802971"/>
    <w:rsid w:val="00803615"/>
    <w:rsid w:val="008042CB"/>
    <w:rsid w:val="00804437"/>
    <w:rsid w:val="00805EA2"/>
    <w:rsid w:val="00807C73"/>
    <w:rsid w:val="00807D74"/>
    <w:rsid w:val="00813DA5"/>
    <w:rsid w:val="00813FC6"/>
    <w:rsid w:val="00816D95"/>
    <w:rsid w:val="00817935"/>
    <w:rsid w:val="00817BF3"/>
    <w:rsid w:val="00825385"/>
    <w:rsid w:val="00830282"/>
    <w:rsid w:val="0083207A"/>
    <w:rsid w:val="00835666"/>
    <w:rsid w:val="00844420"/>
    <w:rsid w:val="00844FFB"/>
    <w:rsid w:val="0084634E"/>
    <w:rsid w:val="008561C9"/>
    <w:rsid w:val="00861D64"/>
    <w:rsid w:val="0086263B"/>
    <w:rsid w:val="00862CCC"/>
    <w:rsid w:val="008673EF"/>
    <w:rsid w:val="008737CB"/>
    <w:rsid w:val="0088007B"/>
    <w:rsid w:val="008810AC"/>
    <w:rsid w:val="008832E6"/>
    <w:rsid w:val="00885E3C"/>
    <w:rsid w:val="008904C4"/>
    <w:rsid w:val="00897AB8"/>
    <w:rsid w:val="008B65F7"/>
    <w:rsid w:val="008B77C6"/>
    <w:rsid w:val="008C17D2"/>
    <w:rsid w:val="008C404A"/>
    <w:rsid w:val="008C5CC0"/>
    <w:rsid w:val="008D23B5"/>
    <w:rsid w:val="008D3B58"/>
    <w:rsid w:val="008D47E4"/>
    <w:rsid w:val="008E0937"/>
    <w:rsid w:val="008F548A"/>
    <w:rsid w:val="009017FB"/>
    <w:rsid w:val="00902060"/>
    <w:rsid w:val="00904A21"/>
    <w:rsid w:val="00904DE8"/>
    <w:rsid w:val="00907295"/>
    <w:rsid w:val="00913295"/>
    <w:rsid w:val="00917133"/>
    <w:rsid w:val="00917788"/>
    <w:rsid w:val="0092396F"/>
    <w:rsid w:val="00923CD1"/>
    <w:rsid w:val="00924C17"/>
    <w:rsid w:val="00931CB7"/>
    <w:rsid w:val="009428FB"/>
    <w:rsid w:val="00943137"/>
    <w:rsid w:val="00944BF3"/>
    <w:rsid w:val="0094635B"/>
    <w:rsid w:val="00962829"/>
    <w:rsid w:val="009646CB"/>
    <w:rsid w:val="00970DAE"/>
    <w:rsid w:val="00975F56"/>
    <w:rsid w:val="00991C17"/>
    <w:rsid w:val="00992311"/>
    <w:rsid w:val="009960C8"/>
    <w:rsid w:val="00996CD1"/>
    <w:rsid w:val="009A0711"/>
    <w:rsid w:val="009A1707"/>
    <w:rsid w:val="009A37DA"/>
    <w:rsid w:val="009A5A0A"/>
    <w:rsid w:val="009B37AF"/>
    <w:rsid w:val="009B64D8"/>
    <w:rsid w:val="009C15E8"/>
    <w:rsid w:val="009C1CDB"/>
    <w:rsid w:val="009D27BA"/>
    <w:rsid w:val="009D4836"/>
    <w:rsid w:val="009E2AC5"/>
    <w:rsid w:val="009E6567"/>
    <w:rsid w:val="00A016F1"/>
    <w:rsid w:val="00A10A26"/>
    <w:rsid w:val="00A11520"/>
    <w:rsid w:val="00A17BFF"/>
    <w:rsid w:val="00A2328F"/>
    <w:rsid w:val="00A27030"/>
    <w:rsid w:val="00A4118E"/>
    <w:rsid w:val="00A44872"/>
    <w:rsid w:val="00A46B32"/>
    <w:rsid w:val="00A51605"/>
    <w:rsid w:val="00A5260D"/>
    <w:rsid w:val="00A54D1C"/>
    <w:rsid w:val="00A55678"/>
    <w:rsid w:val="00A55DCF"/>
    <w:rsid w:val="00A56D2F"/>
    <w:rsid w:val="00A65E83"/>
    <w:rsid w:val="00A70593"/>
    <w:rsid w:val="00A723C0"/>
    <w:rsid w:val="00A7528C"/>
    <w:rsid w:val="00A839AD"/>
    <w:rsid w:val="00A84D11"/>
    <w:rsid w:val="00A85080"/>
    <w:rsid w:val="00A8585F"/>
    <w:rsid w:val="00A86861"/>
    <w:rsid w:val="00A878DD"/>
    <w:rsid w:val="00A94192"/>
    <w:rsid w:val="00A94695"/>
    <w:rsid w:val="00A947A6"/>
    <w:rsid w:val="00AA20E1"/>
    <w:rsid w:val="00AA2AC2"/>
    <w:rsid w:val="00AB0690"/>
    <w:rsid w:val="00AB7854"/>
    <w:rsid w:val="00AC2C3F"/>
    <w:rsid w:val="00AC4D75"/>
    <w:rsid w:val="00AE16A7"/>
    <w:rsid w:val="00AF12EB"/>
    <w:rsid w:val="00B00EB0"/>
    <w:rsid w:val="00B04762"/>
    <w:rsid w:val="00B049A4"/>
    <w:rsid w:val="00B07549"/>
    <w:rsid w:val="00B14158"/>
    <w:rsid w:val="00B2379A"/>
    <w:rsid w:val="00B244B2"/>
    <w:rsid w:val="00B26D7E"/>
    <w:rsid w:val="00B31C22"/>
    <w:rsid w:val="00B3322B"/>
    <w:rsid w:val="00B44E36"/>
    <w:rsid w:val="00B458BA"/>
    <w:rsid w:val="00B47752"/>
    <w:rsid w:val="00B54527"/>
    <w:rsid w:val="00B547AB"/>
    <w:rsid w:val="00B5771D"/>
    <w:rsid w:val="00B67A2A"/>
    <w:rsid w:val="00B77C45"/>
    <w:rsid w:val="00B80247"/>
    <w:rsid w:val="00B84A27"/>
    <w:rsid w:val="00B91B40"/>
    <w:rsid w:val="00BA2830"/>
    <w:rsid w:val="00BA378F"/>
    <w:rsid w:val="00BA65CF"/>
    <w:rsid w:val="00BB0E13"/>
    <w:rsid w:val="00BB46B3"/>
    <w:rsid w:val="00BD58C0"/>
    <w:rsid w:val="00BF0B5B"/>
    <w:rsid w:val="00BF28A5"/>
    <w:rsid w:val="00BF2B8B"/>
    <w:rsid w:val="00BF3D04"/>
    <w:rsid w:val="00BF5C35"/>
    <w:rsid w:val="00C03492"/>
    <w:rsid w:val="00C03710"/>
    <w:rsid w:val="00C052A5"/>
    <w:rsid w:val="00C05D08"/>
    <w:rsid w:val="00C05D73"/>
    <w:rsid w:val="00C12179"/>
    <w:rsid w:val="00C151BE"/>
    <w:rsid w:val="00C151E0"/>
    <w:rsid w:val="00C1737F"/>
    <w:rsid w:val="00C1780F"/>
    <w:rsid w:val="00C2190E"/>
    <w:rsid w:val="00C25EA5"/>
    <w:rsid w:val="00C30DCF"/>
    <w:rsid w:val="00C31E2C"/>
    <w:rsid w:val="00C41F72"/>
    <w:rsid w:val="00C422AD"/>
    <w:rsid w:val="00C46B8A"/>
    <w:rsid w:val="00C47F90"/>
    <w:rsid w:val="00C50EB8"/>
    <w:rsid w:val="00C51360"/>
    <w:rsid w:val="00C56555"/>
    <w:rsid w:val="00C62E66"/>
    <w:rsid w:val="00C717BF"/>
    <w:rsid w:val="00C728F5"/>
    <w:rsid w:val="00C74E60"/>
    <w:rsid w:val="00C75CC8"/>
    <w:rsid w:val="00C8273B"/>
    <w:rsid w:val="00C90B13"/>
    <w:rsid w:val="00C92772"/>
    <w:rsid w:val="00C93212"/>
    <w:rsid w:val="00CA0CAA"/>
    <w:rsid w:val="00CB0927"/>
    <w:rsid w:val="00CC0ACD"/>
    <w:rsid w:val="00CC0B94"/>
    <w:rsid w:val="00CC1824"/>
    <w:rsid w:val="00CC27AE"/>
    <w:rsid w:val="00CC2A4E"/>
    <w:rsid w:val="00CC4B87"/>
    <w:rsid w:val="00CD1936"/>
    <w:rsid w:val="00CD2BE7"/>
    <w:rsid w:val="00CD30DF"/>
    <w:rsid w:val="00CD361D"/>
    <w:rsid w:val="00CE01D4"/>
    <w:rsid w:val="00CE3367"/>
    <w:rsid w:val="00CF082F"/>
    <w:rsid w:val="00CF0C4F"/>
    <w:rsid w:val="00CF2B81"/>
    <w:rsid w:val="00CF74BF"/>
    <w:rsid w:val="00D102A5"/>
    <w:rsid w:val="00D16239"/>
    <w:rsid w:val="00D21C8F"/>
    <w:rsid w:val="00D24332"/>
    <w:rsid w:val="00D25EB2"/>
    <w:rsid w:val="00D27F81"/>
    <w:rsid w:val="00D30D02"/>
    <w:rsid w:val="00D4205E"/>
    <w:rsid w:val="00D464CA"/>
    <w:rsid w:val="00D5087D"/>
    <w:rsid w:val="00D51DEA"/>
    <w:rsid w:val="00D54EC6"/>
    <w:rsid w:val="00D5710F"/>
    <w:rsid w:val="00D57451"/>
    <w:rsid w:val="00D66733"/>
    <w:rsid w:val="00D67F20"/>
    <w:rsid w:val="00D71FA7"/>
    <w:rsid w:val="00D734DE"/>
    <w:rsid w:val="00D77CE0"/>
    <w:rsid w:val="00D82EC4"/>
    <w:rsid w:val="00D87561"/>
    <w:rsid w:val="00D908D4"/>
    <w:rsid w:val="00D92AD9"/>
    <w:rsid w:val="00D9331B"/>
    <w:rsid w:val="00D96C33"/>
    <w:rsid w:val="00D972A9"/>
    <w:rsid w:val="00DA101B"/>
    <w:rsid w:val="00DC3D36"/>
    <w:rsid w:val="00DC4EBB"/>
    <w:rsid w:val="00DD3FAA"/>
    <w:rsid w:val="00DD4A03"/>
    <w:rsid w:val="00DD4A71"/>
    <w:rsid w:val="00DD598F"/>
    <w:rsid w:val="00DD6A2B"/>
    <w:rsid w:val="00DD796F"/>
    <w:rsid w:val="00DE5191"/>
    <w:rsid w:val="00DF066C"/>
    <w:rsid w:val="00DF1B65"/>
    <w:rsid w:val="00DF2853"/>
    <w:rsid w:val="00E01238"/>
    <w:rsid w:val="00E14082"/>
    <w:rsid w:val="00E14AD0"/>
    <w:rsid w:val="00E17B97"/>
    <w:rsid w:val="00E304B3"/>
    <w:rsid w:val="00E35D46"/>
    <w:rsid w:val="00E367F5"/>
    <w:rsid w:val="00E5069B"/>
    <w:rsid w:val="00E52C70"/>
    <w:rsid w:val="00E56D5A"/>
    <w:rsid w:val="00E64DBB"/>
    <w:rsid w:val="00E65CB3"/>
    <w:rsid w:val="00E66C1D"/>
    <w:rsid w:val="00E70A4C"/>
    <w:rsid w:val="00E72528"/>
    <w:rsid w:val="00E730AA"/>
    <w:rsid w:val="00E73895"/>
    <w:rsid w:val="00E74739"/>
    <w:rsid w:val="00E778DC"/>
    <w:rsid w:val="00E83ABC"/>
    <w:rsid w:val="00E85473"/>
    <w:rsid w:val="00E90D16"/>
    <w:rsid w:val="00E90F67"/>
    <w:rsid w:val="00E919F7"/>
    <w:rsid w:val="00EA141A"/>
    <w:rsid w:val="00EA7258"/>
    <w:rsid w:val="00EA7380"/>
    <w:rsid w:val="00EB3BB1"/>
    <w:rsid w:val="00EC1F27"/>
    <w:rsid w:val="00ED2FB6"/>
    <w:rsid w:val="00ED4D29"/>
    <w:rsid w:val="00ED56D9"/>
    <w:rsid w:val="00ED5E3F"/>
    <w:rsid w:val="00ED6AE2"/>
    <w:rsid w:val="00EE0F75"/>
    <w:rsid w:val="00EE2DC7"/>
    <w:rsid w:val="00EE6F76"/>
    <w:rsid w:val="00EF0E58"/>
    <w:rsid w:val="00F01C8E"/>
    <w:rsid w:val="00F07B9F"/>
    <w:rsid w:val="00F17EBE"/>
    <w:rsid w:val="00F30393"/>
    <w:rsid w:val="00F3253C"/>
    <w:rsid w:val="00F35CB3"/>
    <w:rsid w:val="00F47F3D"/>
    <w:rsid w:val="00F50DEF"/>
    <w:rsid w:val="00F526C2"/>
    <w:rsid w:val="00F5353F"/>
    <w:rsid w:val="00F543BC"/>
    <w:rsid w:val="00F6173C"/>
    <w:rsid w:val="00F649ED"/>
    <w:rsid w:val="00F67CFC"/>
    <w:rsid w:val="00F70334"/>
    <w:rsid w:val="00F7563C"/>
    <w:rsid w:val="00F76276"/>
    <w:rsid w:val="00F92C39"/>
    <w:rsid w:val="00F9406E"/>
    <w:rsid w:val="00FA61CE"/>
    <w:rsid w:val="00FB07A4"/>
    <w:rsid w:val="00FB222A"/>
    <w:rsid w:val="00FC4F20"/>
    <w:rsid w:val="00FC556C"/>
    <w:rsid w:val="00FC74BD"/>
    <w:rsid w:val="00FD71FE"/>
    <w:rsid w:val="00FD76C3"/>
    <w:rsid w:val="00FF2C2B"/>
    <w:rsid w:val="00FF59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943EBA"/>
  <w15:docId w15:val="{DD2A0424-A72E-4076-B101-C1816D816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C25F3"/>
    <w:pPr>
      <w:spacing w:after="200" w:line="276" w:lineRule="auto"/>
    </w:pPr>
    <w:rPr>
      <w:sz w:val="22"/>
      <w:szCs w:val="22"/>
      <w:lang w:eastAsia="en-US"/>
    </w:rPr>
  </w:style>
  <w:style w:type="paragraph" w:styleId="2">
    <w:name w:val="heading 2"/>
    <w:basedOn w:val="a"/>
    <w:next w:val="a"/>
    <w:link w:val="20"/>
    <w:qFormat/>
    <w:rsid w:val="00001793"/>
    <w:pPr>
      <w:keepNext/>
      <w:spacing w:after="0" w:line="240" w:lineRule="auto"/>
      <w:ind w:firstLine="720"/>
      <w:jc w:val="center"/>
      <w:outlineLvl w:val="1"/>
    </w:pPr>
    <w:rPr>
      <w:rFonts w:ascii="Times New Roman" w:eastAsia="Times New Roman" w:hAnsi="Times New Roman"/>
      <w:b/>
      <w:sz w:val="28"/>
      <w:szCs w:val="20"/>
      <w:lang w:eastAsia="ru-RU"/>
    </w:rPr>
  </w:style>
  <w:style w:type="paragraph" w:styleId="3">
    <w:name w:val="heading 3"/>
    <w:basedOn w:val="a"/>
    <w:next w:val="a"/>
    <w:link w:val="30"/>
    <w:uiPriority w:val="9"/>
    <w:semiHidden/>
    <w:unhideWhenUsed/>
    <w:qFormat/>
    <w:rsid w:val="00816D9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001793"/>
    <w:pPr>
      <w:keepNext/>
      <w:spacing w:after="0" w:line="240" w:lineRule="auto"/>
      <w:ind w:firstLine="720"/>
      <w:jc w:val="center"/>
      <w:outlineLvl w:val="6"/>
    </w:pPr>
    <w:rPr>
      <w:rFonts w:ascii="Times New Roman" w:eastAsia="Times New Roman" w:hAnsi="Times New Roman"/>
      <w:b/>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B0927"/>
    <w:pPr>
      <w:spacing w:after="0" w:line="240" w:lineRule="auto"/>
    </w:pPr>
    <w:rPr>
      <w:rFonts w:ascii="Tahoma" w:hAnsi="Tahoma"/>
      <w:sz w:val="16"/>
      <w:szCs w:val="16"/>
    </w:rPr>
  </w:style>
  <w:style w:type="character" w:customStyle="1" w:styleId="a4">
    <w:name w:val="Текст выноски Знак"/>
    <w:link w:val="a3"/>
    <w:uiPriority w:val="99"/>
    <w:semiHidden/>
    <w:rsid w:val="00CB0927"/>
    <w:rPr>
      <w:rFonts w:ascii="Tahoma" w:hAnsi="Tahoma" w:cs="Tahoma"/>
      <w:sz w:val="16"/>
      <w:szCs w:val="16"/>
    </w:rPr>
  </w:style>
  <w:style w:type="paragraph" w:styleId="a5">
    <w:name w:val="header"/>
    <w:basedOn w:val="a"/>
    <w:link w:val="a6"/>
    <w:uiPriority w:val="99"/>
    <w:unhideWhenUsed/>
    <w:rsid w:val="00A94192"/>
    <w:pPr>
      <w:tabs>
        <w:tab w:val="center" w:pos="4677"/>
        <w:tab w:val="right" w:pos="9355"/>
      </w:tabs>
    </w:pPr>
  </w:style>
  <w:style w:type="character" w:customStyle="1" w:styleId="a6">
    <w:name w:val="Верхний колонтитул Знак"/>
    <w:link w:val="a5"/>
    <w:uiPriority w:val="99"/>
    <w:rsid w:val="00A94192"/>
    <w:rPr>
      <w:sz w:val="22"/>
      <w:szCs w:val="22"/>
      <w:lang w:eastAsia="en-US"/>
    </w:rPr>
  </w:style>
  <w:style w:type="paragraph" w:styleId="a7">
    <w:name w:val="footer"/>
    <w:basedOn w:val="a"/>
    <w:link w:val="a8"/>
    <w:uiPriority w:val="99"/>
    <w:unhideWhenUsed/>
    <w:rsid w:val="00A94192"/>
    <w:pPr>
      <w:tabs>
        <w:tab w:val="center" w:pos="4677"/>
        <w:tab w:val="right" w:pos="9355"/>
      </w:tabs>
    </w:pPr>
  </w:style>
  <w:style w:type="character" w:customStyle="1" w:styleId="a8">
    <w:name w:val="Нижний колонтитул Знак"/>
    <w:link w:val="a7"/>
    <w:uiPriority w:val="99"/>
    <w:rsid w:val="00A94192"/>
    <w:rPr>
      <w:sz w:val="22"/>
      <w:szCs w:val="22"/>
      <w:lang w:eastAsia="en-US"/>
    </w:rPr>
  </w:style>
  <w:style w:type="paragraph" w:styleId="a9">
    <w:name w:val="footnote text"/>
    <w:basedOn w:val="a"/>
    <w:link w:val="aa"/>
    <w:uiPriority w:val="99"/>
    <w:semiHidden/>
    <w:unhideWhenUsed/>
    <w:rsid w:val="00587CF1"/>
    <w:rPr>
      <w:sz w:val="20"/>
      <w:szCs w:val="20"/>
    </w:rPr>
  </w:style>
  <w:style w:type="character" w:customStyle="1" w:styleId="aa">
    <w:name w:val="Текст сноски Знак"/>
    <w:link w:val="a9"/>
    <w:uiPriority w:val="99"/>
    <w:semiHidden/>
    <w:rsid w:val="00587CF1"/>
    <w:rPr>
      <w:lang w:eastAsia="en-US"/>
    </w:rPr>
  </w:style>
  <w:style w:type="character" w:styleId="ab">
    <w:name w:val="footnote reference"/>
    <w:uiPriority w:val="99"/>
    <w:semiHidden/>
    <w:unhideWhenUsed/>
    <w:rsid w:val="00587CF1"/>
    <w:rPr>
      <w:vertAlign w:val="superscript"/>
    </w:rPr>
  </w:style>
  <w:style w:type="paragraph" w:styleId="ac">
    <w:name w:val="caption"/>
    <w:basedOn w:val="a"/>
    <w:next w:val="a"/>
    <w:uiPriority w:val="35"/>
    <w:unhideWhenUsed/>
    <w:qFormat/>
    <w:rsid w:val="0088007B"/>
    <w:rPr>
      <w:b/>
      <w:bCs/>
      <w:sz w:val="20"/>
      <w:szCs w:val="20"/>
    </w:rPr>
  </w:style>
  <w:style w:type="paragraph" w:styleId="ad">
    <w:name w:val="List Paragraph"/>
    <w:basedOn w:val="a"/>
    <w:uiPriority w:val="34"/>
    <w:qFormat/>
    <w:rsid w:val="001F1615"/>
    <w:pPr>
      <w:ind w:left="720"/>
      <w:contextualSpacing/>
    </w:pPr>
  </w:style>
  <w:style w:type="character" w:styleId="ae">
    <w:name w:val="Hyperlink"/>
    <w:basedOn w:val="a0"/>
    <w:uiPriority w:val="99"/>
    <w:unhideWhenUsed/>
    <w:rsid w:val="00830282"/>
    <w:rPr>
      <w:color w:val="0563C1" w:themeColor="hyperlink"/>
      <w:u w:val="single"/>
    </w:rPr>
  </w:style>
  <w:style w:type="paragraph" w:customStyle="1" w:styleId="Default">
    <w:name w:val="Default"/>
    <w:rsid w:val="00BB0E13"/>
    <w:pPr>
      <w:autoSpaceDE w:val="0"/>
      <w:autoSpaceDN w:val="0"/>
      <w:adjustRightInd w:val="0"/>
    </w:pPr>
    <w:rPr>
      <w:rFonts w:cs="Calibri"/>
      <w:color w:val="000000"/>
      <w:sz w:val="24"/>
      <w:szCs w:val="24"/>
    </w:rPr>
  </w:style>
  <w:style w:type="character" w:customStyle="1" w:styleId="20">
    <w:name w:val="Заголовок 2 Знак"/>
    <w:basedOn w:val="a0"/>
    <w:link w:val="2"/>
    <w:rsid w:val="00001793"/>
    <w:rPr>
      <w:rFonts w:ascii="Times New Roman" w:eastAsia="Times New Roman" w:hAnsi="Times New Roman"/>
      <w:b/>
      <w:sz w:val="28"/>
    </w:rPr>
  </w:style>
  <w:style w:type="character" w:customStyle="1" w:styleId="70">
    <w:name w:val="Заголовок 7 Знак"/>
    <w:basedOn w:val="a0"/>
    <w:link w:val="7"/>
    <w:rsid w:val="00001793"/>
    <w:rPr>
      <w:rFonts w:ascii="Times New Roman" w:eastAsia="Times New Roman" w:hAnsi="Times New Roman"/>
      <w:b/>
      <w:lang w:val="en-US"/>
    </w:rPr>
  </w:style>
  <w:style w:type="paragraph" w:styleId="af">
    <w:name w:val="Normal (Web)"/>
    <w:basedOn w:val="a"/>
    <w:uiPriority w:val="99"/>
    <w:unhideWhenUsed/>
    <w:rsid w:val="000C5824"/>
    <w:pPr>
      <w:spacing w:before="100" w:beforeAutospacing="1" w:after="100" w:afterAutospacing="1" w:line="240" w:lineRule="auto"/>
    </w:pPr>
    <w:rPr>
      <w:rFonts w:ascii="Times New Roman" w:eastAsia="Times New Roman" w:hAnsi="Times New Roman"/>
      <w:sz w:val="24"/>
      <w:szCs w:val="24"/>
      <w:lang w:eastAsia="ru-RU"/>
    </w:rPr>
  </w:style>
  <w:style w:type="paragraph" w:styleId="af0">
    <w:name w:val="No Spacing"/>
    <w:uiPriority w:val="1"/>
    <w:qFormat/>
    <w:rsid w:val="002C23E5"/>
    <w:rPr>
      <w:sz w:val="22"/>
      <w:szCs w:val="22"/>
      <w:lang w:eastAsia="en-US"/>
    </w:rPr>
  </w:style>
  <w:style w:type="character" w:customStyle="1" w:styleId="30">
    <w:name w:val="Заголовок 3 Знак"/>
    <w:basedOn w:val="a0"/>
    <w:link w:val="3"/>
    <w:uiPriority w:val="9"/>
    <w:semiHidden/>
    <w:rsid w:val="00816D95"/>
    <w:rPr>
      <w:rFonts w:asciiTheme="majorHAnsi" w:eastAsiaTheme="majorEastAsia" w:hAnsiTheme="majorHAnsi" w:cstheme="majorBidi"/>
      <w:color w:val="1F4D78" w:themeColor="accent1" w:themeShade="7F"/>
      <w:sz w:val="24"/>
      <w:szCs w:val="24"/>
      <w:lang w:eastAsia="en-US"/>
    </w:rPr>
  </w:style>
  <w:style w:type="paragraph" w:customStyle="1" w:styleId="af1">
    <w:name w:val="Содержимое таблицы"/>
    <w:basedOn w:val="a"/>
    <w:qFormat/>
    <w:rsid w:val="0071145E"/>
    <w:pPr>
      <w:widowControl w:val="0"/>
      <w:suppressLineNumbers/>
      <w:suppressAutoHyphens/>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344">
      <w:bodyDiv w:val="1"/>
      <w:marLeft w:val="0"/>
      <w:marRight w:val="0"/>
      <w:marTop w:val="0"/>
      <w:marBottom w:val="0"/>
      <w:divBdr>
        <w:top w:val="none" w:sz="0" w:space="0" w:color="auto"/>
        <w:left w:val="none" w:sz="0" w:space="0" w:color="auto"/>
        <w:bottom w:val="none" w:sz="0" w:space="0" w:color="auto"/>
        <w:right w:val="none" w:sz="0" w:space="0" w:color="auto"/>
      </w:divBdr>
    </w:div>
    <w:div w:id="496001215">
      <w:bodyDiv w:val="1"/>
      <w:marLeft w:val="0"/>
      <w:marRight w:val="0"/>
      <w:marTop w:val="0"/>
      <w:marBottom w:val="0"/>
      <w:divBdr>
        <w:top w:val="none" w:sz="0" w:space="0" w:color="auto"/>
        <w:left w:val="none" w:sz="0" w:space="0" w:color="auto"/>
        <w:bottom w:val="none" w:sz="0" w:space="0" w:color="auto"/>
        <w:right w:val="none" w:sz="0" w:space="0" w:color="auto"/>
      </w:divBdr>
    </w:div>
    <w:div w:id="500392784">
      <w:bodyDiv w:val="1"/>
      <w:marLeft w:val="0"/>
      <w:marRight w:val="0"/>
      <w:marTop w:val="0"/>
      <w:marBottom w:val="0"/>
      <w:divBdr>
        <w:top w:val="none" w:sz="0" w:space="0" w:color="auto"/>
        <w:left w:val="none" w:sz="0" w:space="0" w:color="auto"/>
        <w:bottom w:val="none" w:sz="0" w:space="0" w:color="auto"/>
        <w:right w:val="none" w:sz="0" w:space="0" w:color="auto"/>
      </w:divBdr>
    </w:div>
    <w:div w:id="649408917">
      <w:bodyDiv w:val="1"/>
      <w:marLeft w:val="0"/>
      <w:marRight w:val="0"/>
      <w:marTop w:val="0"/>
      <w:marBottom w:val="0"/>
      <w:divBdr>
        <w:top w:val="none" w:sz="0" w:space="0" w:color="auto"/>
        <w:left w:val="none" w:sz="0" w:space="0" w:color="auto"/>
        <w:bottom w:val="none" w:sz="0" w:space="0" w:color="auto"/>
        <w:right w:val="none" w:sz="0" w:space="0" w:color="auto"/>
      </w:divBdr>
    </w:div>
    <w:div w:id="896740891">
      <w:bodyDiv w:val="1"/>
      <w:marLeft w:val="0"/>
      <w:marRight w:val="0"/>
      <w:marTop w:val="0"/>
      <w:marBottom w:val="0"/>
      <w:divBdr>
        <w:top w:val="none" w:sz="0" w:space="0" w:color="auto"/>
        <w:left w:val="none" w:sz="0" w:space="0" w:color="auto"/>
        <w:bottom w:val="none" w:sz="0" w:space="0" w:color="auto"/>
        <w:right w:val="none" w:sz="0" w:space="0" w:color="auto"/>
      </w:divBdr>
    </w:div>
    <w:div w:id="1885174369">
      <w:bodyDiv w:val="1"/>
      <w:marLeft w:val="0"/>
      <w:marRight w:val="0"/>
      <w:marTop w:val="0"/>
      <w:marBottom w:val="0"/>
      <w:divBdr>
        <w:top w:val="none" w:sz="0" w:space="0" w:color="auto"/>
        <w:left w:val="none" w:sz="0" w:space="0" w:color="auto"/>
        <w:bottom w:val="none" w:sz="0" w:space="0" w:color="auto"/>
        <w:right w:val="none" w:sz="0" w:space="0" w:color="auto"/>
      </w:divBdr>
    </w:div>
    <w:div w:id="1907715340">
      <w:bodyDiv w:val="1"/>
      <w:marLeft w:val="0"/>
      <w:marRight w:val="0"/>
      <w:marTop w:val="0"/>
      <w:marBottom w:val="0"/>
      <w:divBdr>
        <w:top w:val="none" w:sz="0" w:space="0" w:color="auto"/>
        <w:left w:val="none" w:sz="0" w:space="0" w:color="auto"/>
        <w:bottom w:val="none" w:sz="0" w:space="0" w:color="auto"/>
        <w:right w:val="none" w:sz="0" w:space="0" w:color="auto"/>
      </w:divBdr>
    </w:div>
    <w:div w:id="2047172585">
      <w:bodyDiv w:val="1"/>
      <w:marLeft w:val="0"/>
      <w:marRight w:val="0"/>
      <w:marTop w:val="0"/>
      <w:marBottom w:val="0"/>
      <w:divBdr>
        <w:top w:val="none" w:sz="0" w:space="0" w:color="auto"/>
        <w:left w:val="none" w:sz="0" w:space="0" w:color="auto"/>
        <w:bottom w:val="none" w:sz="0" w:space="0" w:color="auto"/>
        <w:right w:val="none" w:sz="0" w:space="0" w:color="auto"/>
      </w:divBdr>
    </w:div>
    <w:div w:id="2090692308">
      <w:bodyDiv w:val="1"/>
      <w:marLeft w:val="0"/>
      <w:marRight w:val="0"/>
      <w:marTop w:val="0"/>
      <w:marBottom w:val="0"/>
      <w:divBdr>
        <w:top w:val="none" w:sz="0" w:space="0" w:color="auto"/>
        <w:left w:val="none" w:sz="0" w:space="0" w:color="auto"/>
        <w:bottom w:val="none" w:sz="0" w:space="0" w:color="auto"/>
        <w:right w:val="none" w:sz="0" w:space="0" w:color="auto"/>
      </w:divBdr>
    </w:div>
    <w:div w:id="2096047298">
      <w:bodyDiv w:val="1"/>
      <w:marLeft w:val="0"/>
      <w:marRight w:val="0"/>
      <w:marTop w:val="0"/>
      <w:marBottom w:val="0"/>
      <w:divBdr>
        <w:top w:val="none" w:sz="0" w:space="0" w:color="auto"/>
        <w:left w:val="none" w:sz="0" w:space="0" w:color="auto"/>
        <w:bottom w:val="none" w:sz="0" w:space="0" w:color="auto"/>
        <w:right w:val="none" w:sz="0" w:space="0" w:color="auto"/>
      </w:divBdr>
    </w:div>
    <w:div w:id="209821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9B7730-0BDB-49D3-ACDB-F597D8789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1778</TotalTime>
  <Pages>4</Pages>
  <Words>1119</Words>
  <Characters>6383</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Дмитрий Вишняков</cp:lastModifiedBy>
  <cp:revision>39</cp:revision>
  <cp:lastPrinted>2023-03-23T10:51:00Z</cp:lastPrinted>
  <dcterms:created xsi:type="dcterms:W3CDTF">2023-01-24T10:27:00Z</dcterms:created>
  <dcterms:modified xsi:type="dcterms:W3CDTF">2026-06-11T12:20:00Z</dcterms:modified>
</cp:coreProperties>
</file>