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A457A5" w14:textId="77777777" w:rsidR="00BB1817" w:rsidRDefault="0051284F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Приложение </w:t>
      </w:r>
    </w:p>
    <w:p w14:paraId="6AC33FDD" w14:textId="77777777" w:rsidR="00BB1817" w:rsidRDefault="0051284F">
      <w:pPr>
        <w:ind w:left="4956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к договору подряда </w:t>
      </w:r>
    </w:p>
    <w:tbl>
      <w:tblPr>
        <w:tblW w:w="11058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813"/>
        <w:gridCol w:w="5245"/>
      </w:tblGrid>
      <w:tr w:rsidR="00BB1817" w14:paraId="0357E7FA" w14:textId="77777777">
        <w:trPr>
          <w:trHeight w:val="1770"/>
        </w:trPr>
        <w:tc>
          <w:tcPr>
            <w:tcW w:w="5813" w:type="dxa"/>
          </w:tcPr>
          <w:tbl>
            <w:tblPr>
              <w:tblW w:w="7020" w:type="dxa"/>
              <w:tblLayout w:type="fixed"/>
              <w:tblLook w:val="04A0" w:firstRow="1" w:lastRow="0" w:firstColumn="1" w:lastColumn="0" w:noHBand="0" w:noVBand="1"/>
            </w:tblPr>
            <w:tblGrid>
              <w:gridCol w:w="7020"/>
            </w:tblGrid>
            <w:tr w:rsidR="00BB1817" w14:paraId="488F1ED9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5F75E2EA" w14:textId="77777777" w:rsidR="00BB1817" w:rsidRDefault="0051284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  <w:t>СОГЛАСОВАНО:</w:t>
                  </w:r>
                </w:p>
              </w:tc>
            </w:tr>
            <w:tr w:rsidR="00BB1817" w14:paraId="390C1850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359F3DA1" w14:textId="77777777" w:rsidR="00BB1817" w:rsidRDefault="0051284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ООО СЗ «Крылья Девелопмент»»</w:t>
                  </w:r>
                </w:p>
              </w:tc>
            </w:tr>
            <w:tr w:rsidR="00BB1817" w14:paraId="43AE7FE6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</w:tcPr>
                <w:p w14:paraId="200D9233" w14:textId="77777777" w:rsidR="00BB1817" w:rsidRDefault="0051284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__________________________ Савин А.В.</w:t>
                  </w:r>
                </w:p>
              </w:tc>
            </w:tr>
            <w:tr w:rsidR="00BB1817" w14:paraId="3B984709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</w:tcPr>
                <w:p w14:paraId="186D7E70" w14:textId="3CFDD56D" w:rsidR="00BB1817" w:rsidRDefault="0051284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"_____" ________________ 202</w:t>
                  </w:r>
                  <w:r w:rsidR="002637B4">
                    <w:rPr>
                      <w:rFonts w:ascii="Times New Roman" w:eastAsia="Times New Roman" w:hAnsi="Times New Roman"/>
                      <w:lang w:eastAsia="ru-RU"/>
                    </w:rPr>
                    <w:t>5</w:t>
                  </w:r>
                  <w:r>
                    <w:rPr>
                      <w:rFonts w:ascii="Times New Roman" w:eastAsia="Times New Roman" w:hAnsi="Times New Roman"/>
                      <w:lang w:eastAsia="ru-RU"/>
                    </w:rPr>
                    <w:t xml:space="preserve"> г.</w:t>
                  </w:r>
                </w:p>
              </w:tc>
            </w:tr>
          </w:tbl>
          <w:p w14:paraId="5BE9EE86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387064BF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</w:tcPr>
          <w:p w14:paraId="4AD5B39A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5E6B0ACE" w14:textId="77777777" w:rsidR="00BB1817" w:rsidRDefault="00BB1817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0916" w:type="dxa"/>
        <w:tblInd w:w="-254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80"/>
        <w:gridCol w:w="1955"/>
        <w:gridCol w:w="8505"/>
        <w:gridCol w:w="376"/>
      </w:tblGrid>
      <w:tr w:rsidR="00BB1817" w14:paraId="1ADC7E17" w14:textId="77777777">
        <w:trPr>
          <w:trHeight w:val="305"/>
        </w:trPr>
        <w:tc>
          <w:tcPr>
            <w:tcW w:w="80" w:type="dxa"/>
          </w:tcPr>
          <w:p w14:paraId="4B8A6863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3"/>
          </w:tcPr>
          <w:p w14:paraId="17D378DB" w14:textId="77777777" w:rsidR="00BB1817" w:rsidRDefault="0051284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ТЕХНИЧЕСКОЕ ЗАДАНИЕ</w:t>
            </w:r>
          </w:p>
          <w:p w14:paraId="26D029B3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BB1817" w14:paraId="6189CC4F" w14:textId="77777777">
        <w:trPr>
          <w:trHeight w:val="305"/>
        </w:trPr>
        <w:tc>
          <w:tcPr>
            <w:tcW w:w="80" w:type="dxa"/>
          </w:tcPr>
          <w:p w14:paraId="17DDE577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836" w:type="dxa"/>
            <w:gridSpan w:val="3"/>
          </w:tcPr>
          <w:p w14:paraId="36B8C70B" w14:textId="497D67C0" w:rsidR="00BB1817" w:rsidRDefault="0051284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 выполнение комплекса работ по монтажу </w:t>
            </w:r>
            <w:r w:rsidR="00F062FC" w:rsidRPr="00E91841">
              <w:rPr>
                <w:rFonts w:ascii="Times New Roman" w:eastAsia="Batang" w:hAnsi="Times New Roman"/>
                <w:b/>
                <w:bCs/>
              </w:rPr>
              <w:t>систе</w:t>
            </w:r>
            <w:r w:rsidR="001B0C1B">
              <w:rPr>
                <w:rFonts w:ascii="Times New Roman" w:eastAsia="Batang" w:hAnsi="Times New Roman"/>
                <w:b/>
                <w:bCs/>
              </w:rPr>
              <w:t>мы видеонаблюдения</w:t>
            </w:r>
            <w:r w:rsidR="00E97F9E">
              <w:rPr>
                <w:rFonts w:ascii="Times New Roman" w:eastAsia="Batang" w:hAnsi="Times New Roman"/>
                <w:b/>
                <w:bCs/>
              </w:rPr>
              <w:t>.</w:t>
            </w:r>
          </w:p>
          <w:p w14:paraId="69B8CF67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71F99D86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tbl>
            <w:tblPr>
              <w:tblStyle w:val="af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549"/>
              <w:gridCol w:w="2547"/>
              <w:gridCol w:w="4249"/>
            </w:tblGrid>
            <w:tr w:rsidR="00BB1817" w14:paraId="42C3AA32" w14:textId="77777777" w:rsidTr="00300AE6">
              <w:trPr>
                <w:trHeight w:val="814"/>
              </w:trPr>
              <w:tc>
                <w:tcPr>
                  <w:tcW w:w="3549" w:type="dxa"/>
                </w:tcPr>
                <w:p w14:paraId="101D083B" w14:textId="77777777" w:rsidR="00BB1817" w:rsidRDefault="0051284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На объекте:</w:t>
                  </w:r>
                </w:p>
              </w:tc>
              <w:tc>
                <w:tcPr>
                  <w:tcW w:w="6796" w:type="dxa"/>
                  <w:gridSpan w:val="2"/>
                </w:tcPr>
                <w:p w14:paraId="44D17E4C" w14:textId="77777777" w:rsidR="00BB1817" w:rsidRDefault="0051284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«Четырехсекционный многоэтажный жилой дом со встроенными офисными помещениями (№1.1, 1.2, 1.3, 1.4 по ПЗУ и встроенно-пристроенной подземной автостоянкой (№2 по ПЗУ)»</w:t>
                  </w:r>
                </w:p>
                <w:p w14:paraId="33E712A9" w14:textId="77777777" w:rsidR="00BB1817" w:rsidRDefault="00BB181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</w:rPr>
                  </w:pPr>
                </w:p>
              </w:tc>
            </w:tr>
            <w:tr w:rsidR="00BB1817" w14:paraId="0503A87B" w14:textId="77777777" w:rsidTr="00300AE6">
              <w:tc>
                <w:tcPr>
                  <w:tcW w:w="3549" w:type="dxa"/>
                </w:tcPr>
                <w:p w14:paraId="676520F8" w14:textId="77777777" w:rsidR="00BB1817" w:rsidRDefault="0051284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Разрешение на строительство:</w:t>
                  </w:r>
                </w:p>
              </w:tc>
              <w:tc>
                <w:tcPr>
                  <w:tcW w:w="6796" w:type="dxa"/>
                  <w:gridSpan w:val="2"/>
                </w:tcPr>
                <w:p w14:paraId="2DAEBE02" w14:textId="77777777" w:rsidR="00BB1817" w:rsidRPr="002637B4" w:rsidRDefault="0051284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2637B4">
                    <w:rPr>
                      <w:rFonts w:ascii="Times New Roman" w:hAnsi="Times New Roman"/>
                    </w:rPr>
                    <w:t>№66-41-78-2024 от 20.03.2024 г.</w:t>
                  </w:r>
                </w:p>
                <w:p w14:paraId="23BC2C7E" w14:textId="77777777" w:rsidR="00BB1817" w:rsidRPr="002637B4" w:rsidRDefault="00BB1817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</w:tr>
            <w:tr w:rsidR="00BB1817" w14:paraId="76765034" w14:textId="77777777" w:rsidTr="00861B38">
              <w:tc>
                <w:tcPr>
                  <w:tcW w:w="3549" w:type="dxa"/>
                  <w:vMerge w:val="restart"/>
                  <w:tcBorders>
                    <w:right w:val="single" w:sz="4" w:space="0" w:color="auto"/>
                  </w:tcBorders>
                </w:tcPr>
                <w:p w14:paraId="78632DD4" w14:textId="77777777" w:rsidR="00BB1817" w:rsidRDefault="0051284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Сроки выполнения работы:</w:t>
                  </w:r>
                </w:p>
              </w:tc>
              <w:tc>
                <w:tcPr>
                  <w:tcW w:w="2547" w:type="dxa"/>
                  <w:tcBorders>
                    <w:left w:val="single" w:sz="4" w:space="0" w:color="auto"/>
                  </w:tcBorders>
                </w:tcPr>
                <w:p w14:paraId="0FE2123C" w14:textId="7F2B76C0" w:rsidR="00BB1817" w:rsidRDefault="0051284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Секция №1.1</w:t>
                  </w:r>
                </w:p>
              </w:tc>
              <w:tc>
                <w:tcPr>
                  <w:tcW w:w="4249" w:type="dxa"/>
                </w:tcPr>
                <w:p w14:paraId="6EE230C8" w14:textId="1B925F87" w:rsidR="00BB1817" w:rsidRPr="001B0C1B" w:rsidRDefault="00E82797">
                  <w:pPr>
                    <w:spacing w:after="0" w:line="240" w:lineRule="auto"/>
                    <w:rPr>
                      <w:rFonts w:ascii="Times New Roman" w:hAnsi="Times New Roman"/>
                      <w:highlight w:val="yellow"/>
                    </w:rPr>
                  </w:pPr>
                  <w:r w:rsidRPr="00861B38">
                    <w:rPr>
                      <w:rFonts w:ascii="Times New Roman" w:hAnsi="Times New Roman"/>
                    </w:rPr>
                    <w:t xml:space="preserve">С </w:t>
                  </w:r>
                  <w:r w:rsidR="00861B38" w:rsidRPr="00861B38">
                    <w:rPr>
                      <w:rFonts w:ascii="Times New Roman" w:hAnsi="Times New Roman"/>
                    </w:rPr>
                    <w:t>02.03.26</w:t>
                  </w:r>
                  <w:r w:rsidRPr="00861B38">
                    <w:rPr>
                      <w:rFonts w:ascii="Times New Roman" w:hAnsi="Times New Roman"/>
                    </w:rPr>
                    <w:t xml:space="preserve">по </w:t>
                  </w:r>
                  <w:r w:rsidR="00861B38" w:rsidRPr="00861B38">
                    <w:rPr>
                      <w:rFonts w:ascii="Times New Roman" w:hAnsi="Times New Roman"/>
                    </w:rPr>
                    <w:t>03.08.26</w:t>
                  </w:r>
                </w:p>
              </w:tc>
            </w:tr>
            <w:tr w:rsidR="0052569F" w14:paraId="48348981" w14:textId="77777777" w:rsidTr="00861B38">
              <w:tc>
                <w:tcPr>
                  <w:tcW w:w="3549" w:type="dxa"/>
                  <w:vMerge/>
                  <w:tcBorders>
                    <w:right w:val="single" w:sz="4" w:space="0" w:color="auto"/>
                  </w:tcBorders>
                </w:tcPr>
                <w:p w14:paraId="02AD6446" w14:textId="77777777" w:rsidR="0052569F" w:rsidRDefault="0052569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2547" w:type="dxa"/>
                  <w:tcBorders>
                    <w:left w:val="single" w:sz="4" w:space="0" w:color="auto"/>
                  </w:tcBorders>
                </w:tcPr>
                <w:p w14:paraId="50EC8AC0" w14:textId="55E2D5F6" w:rsidR="0052569F" w:rsidRDefault="0052569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Секция №1.2</w:t>
                  </w:r>
                </w:p>
              </w:tc>
              <w:tc>
                <w:tcPr>
                  <w:tcW w:w="4249" w:type="dxa"/>
                </w:tcPr>
                <w:p w14:paraId="1D93BFDF" w14:textId="50770A0B" w:rsidR="0052569F" w:rsidRPr="001B0C1B" w:rsidRDefault="00E82797">
                  <w:pPr>
                    <w:spacing w:after="0" w:line="240" w:lineRule="auto"/>
                    <w:rPr>
                      <w:rFonts w:ascii="Times New Roman" w:hAnsi="Times New Roman"/>
                      <w:highlight w:val="yellow"/>
                    </w:rPr>
                  </w:pPr>
                  <w:r w:rsidRPr="00861B38">
                    <w:rPr>
                      <w:rFonts w:ascii="Times New Roman" w:hAnsi="Times New Roman"/>
                    </w:rPr>
                    <w:t xml:space="preserve">С </w:t>
                  </w:r>
                  <w:r w:rsidR="00FE0EC2" w:rsidRPr="00861B38">
                    <w:rPr>
                      <w:rFonts w:ascii="Times New Roman" w:hAnsi="Times New Roman"/>
                    </w:rPr>
                    <w:t xml:space="preserve">30.10.25 </w:t>
                  </w:r>
                  <w:r w:rsidRPr="00861B38">
                    <w:rPr>
                      <w:rFonts w:ascii="Times New Roman" w:hAnsi="Times New Roman"/>
                    </w:rPr>
                    <w:t xml:space="preserve">по </w:t>
                  </w:r>
                  <w:r w:rsidR="00861B38" w:rsidRPr="00861B38">
                    <w:rPr>
                      <w:rFonts w:ascii="Times New Roman" w:hAnsi="Times New Roman"/>
                    </w:rPr>
                    <w:t>10.08.26</w:t>
                  </w:r>
                </w:p>
              </w:tc>
            </w:tr>
            <w:tr w:rsidR="0052569F" w14:paraId="208DF6A3" w14:textId="77777777" w:rsidTr="00861B38">
              <w:tc>
                <w:tcPr>
                  <w:tcW w:w="3549" w:type="dxa"/>
                  <w:vMerge/>
                  <w:tcBorders>
                    <w:right w:val="single" w:sz="4" w:space="0" w:color="auto"/>
                  </w:tcBorders>
                </w:tcPr>
                <w:p w14:paraId="1EA5554F" w14:textId="77777777" w:rsidR="0052569F" w:rsidRDefault="0052569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2547" w:type="dxa"/>
                  <w:tcBorders>
                    <w:left w:val="single" w:sz="4" w:space="0" w:color="auto"/>
                  </w:tcBorders>
                </w:tcPr>
                <w:p w14:paraId="47C67896" w14:textId="2E523ECF" w:rsidR="0052569F" w:rsidRDefault="0052569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Секция №1.3</w:t>
                  </w:r>
                </w:p>
              </w:tc>
              <w:tc>
                <w:tcPr>
                  <w:tcW w:w="4249" w:type="dxa"/>
                </w:tcPr>
                <w:p w14:paraId="240CF7DF" w14:textId="107B6F03" w:rsidR="0052569F" w:rsidRPr="001B0C1B" w:rsidRDefault="00E82797">
                  <w:pPr>
                    <w:spacing w:after="0" w:line="240" w:lineRule="auto"/>
                    <w:rPr>
                      <w:rFonts w:ascii="Times New Roman" w:hAnsi="Times New Roman"/>
                      <w:highlight w:val="yellow"/>
                    </w:rPr>
                  </w:pPr>
                  <w:r w:rsidRPr="00EE2EE2">
                    <w:rPr>
                      <w:rFonts w:ascii="Times New Roman" w:hAnsi="Times New Roman"/>
                    </w:rPr>
                    <w:t xml:space="preserve">С </w:t>
                  </w:r>
                  <w:r w:rsidR="00FE0EC2" w:rsidRPr="00EE2EE2">
                    <w:rPr>
                      <w:rFonts w:ascii="Times New Roman" w:hAnsi="Times New Roman"/>
                    </w:rPr>
                    <w:t xml:space="preserve">30.10.25 </w:t>
                  </w:r>
                  <w:r w:rsidRPr="00EE2EE2">
                    <w:rPr>
                      <w:rFonts w:ascii="Times New Roman" w:hAnsi="Times New Roman"/>
                    </w:rPr>
                    <w:t xml:space="preserve">по </w:t>
                  </w:r>
                  <w:r w:rsidR="00EE2EE2" w:rsidRPr="00EE2EE2">
                    <w:rPr>
                      <w:rFonts w:ascii="Times New Roman" w:hAnsi="Times New Roman"/>
                    </w:rPr>
                    <w:t>22.06.26</w:t>
                  </w:r>
                </w:p>
              </w:tc>
            </w:tr>
            <w:tr w:rsidR="00BB1817" w14:paraId="14DAB035" w14:textId="77777777" w:rsidTr="00861B38">
              <w:tc>
                <w:tcPr>
                  <w:tcW w:w="3549" w:type="dxa"/>
                  <w:vMerge/>
                  <w:tcBorders>
                    <w:right w:val="single" w:sz="4" w:space="0" w:color="auto"/>
                  </w:tcBorders>
                </w:tcPr>
                <w:p w14:paraId="33EFDC4B" w14:textId="77777777" w:rsidR="00BB1817" w:rsidRDefault="00BB1817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2547" w:type="dxa"/>
                  <w:tcBorders>
                    <w:left w:val="single" w:sz="4" w:space="0" w:color="auto"/>
                  </w:tcBorders>
                </w:tcPr>
                <w:p w14:paraId="13E2F766" w14:textId="77777777" w:rsidR="00BB1817" w:rsidRPr="00EE2EE2" w:rsidRDefault="0051284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EE2EE2">
                    <w:rPr>
                      <w:rFonts w:ascii="Times New Roman" w:hAnsi="Times New Roman"/>
                    </w:rPr>
                    <w:t>Секция №1.4</w:t>
                  </w:r>
                </w:p>
              </w:tc>
              <w:tc>
                <w:tcPr>
                  <w:tcW w:w="4249" w:type="dxa"/>
                  <w:tcBorders>
                    <w:right w:val="single" w:sz="4" w:space="0" w:color="auto"/>
                  </w:tcBorders>
                </w:tcPr>
                <w:p w14:paraId="0539C8D8" w14:textId="1F31E60C" w:rsidR="00BB1817" w:rsidRPr="00EE2EE2" w:rsidRDefault="00E82797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EE2EE2">
                    <w:rPr>
                      <w:rFonts w:ascii="Times New Roman" w:hAnsi="Times New Roman"/>
                    </w:rPr>
                    <w:t xml:space="preserve">С </w:t>
                  </w:r>
                  <w:r w:rsidR="00FE0EC2" w:rsidRPr="00EE2EE2">
                    <w:rPr>
                      <w:rFonts w:ascii="Times New Roman" w:hAnsi="Times New Roman"/>
                    </w:rPr>
                    <w:t xml:space="preserve">28.10.25 </w:t>
                  </w:r>
                  <w:r w:rsidRPr="00EE2EE2">
                    <w:rPr>
                      <w:rFonts w:ascii="Times New Roman" w:hAnsi="Times New Roman"/>
                    </w:rPr>
                    <w:t xml:space="preserve">по </w:t>
                  </w:r>
                  <w:r w:rsidR="00EE2EE2" w:rsidRPr="00EE2EE2">
                    <w:rPr>
                      <w:rFonts w:ascii="Times New Roman" w:hAnsi="Times New Roman"/>
                    </w:rPr>
                    <w:t>21.08.26</w:t>
                  </w:r>
                </w:p>
              </w:tc>
            </w:tr>
            <w:tr w:rsidR="00861B38" w14:paraId="174FD716" w14:textId="77777777" w:rsidTr="00861B38">
              <w:tc>
                <w:tcPr>
                  <w:tcW w:w="3549" w:type="dxa"/>
                  <w:vMerge/>
                  <w:tcBorders>
                    <w:right w:val="single" w:sz="4" w:space="0" w:color="auto"/>
                  </w:tcBorders>
                </w:tcPr>
                <w:p w14:paraId="09D41F7E" w14:textId="77777777" w:rsidR="00861B38" w:rsidRDefault="00861B38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2547" w:type="dxa"/>
                  <w:tcBorders>
                    <w:left w:val="single" w:sz="4" w:space="0" w:color="auto"/>
                  </w:tcBorders>
                </w:tcPr>
                <w:p w14:paraId="29C8E49D" w14:textId="59844390" w:rsidR="00861B38" w:rsidRPr="00EE2EE2" w:rsidRDefault="00861B38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Паркинг</w:t>
                  </w:r>
                </w:p>
              </w:tc>
              <w:tc>
                <w:tcPr>
                  <w:tcW w:w="4249" w:type="dxa"/>
                  <w:tcBorders>
                    <w:right w:val="single" w:sz="4" w:space="0" w:color="auto"/>
                  </w:tcBorders>
                </w:tcPr>
                <w:p w14:paraId="1AF72B96" w14:textId="006CC480" w:rsidR="00861B38" w:rsidRPr="00EE2EE2" w:rsidRDefault="00861B38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С </w:t>
                  </w:r>
                  <w:r w:rsidRPr="00861B38">
                    <w:rPr>
                      <w:rFonts w:ascii="Times New Roman" w:hAnsi="Times New Roman"/>
                    </w:rPr>
                    <w:t>12.12.25</w:t>
                  </w:r>
                  <w:r>
                    <w:rPr>
                      <w:rFonts w:ascii="Times New Roman" w:hAnsi="Times New Roman"/>
                    </w:rPr>
                    <w:t xml:space="preserve"> по </w:t>
                  </w:r>
                  <w:r w:rsidRPr="00861B38">
                    <w:rPr>
                      <w:rFonts w:ascii="Times New Roman" w:hAnsi="Times New Roman"/>
                    </w:rPr>
                    <w:t>15.0</w:t>
                  </w:r>
                  <w:r>
                    <w:rPr>
                      <w:rFonts w:ascii="Times New Roman" w:hAnsi="Times New Roman"/>
                    </w:rPr>
                    <w:t>8</w:t>
                  </w:r>
                  <w:r w:rsidRPr="00861B38">
                    <w:rPr>
                      <w:rFonts w:ascii="Times New Roman" w:hAnsi="Times New Roman"/>
                    </w:rPr>
                    <w:t>.26</w:t>
                  </w:r>
                </w:p>
              </w:tc>
            </w:tr>
            <w:tr w:rsidR="00BB1817" w14:paraId="2C4D4C41" w14:textId="77777777" w:rsidTr="00861B38">
              <w:tc>
                <w:tcPr>
                  <w:tcW w:w="3549" w:type="dxa"/>
                </w:tcPr>
                <w:p w14:paraId="5CF5D834" w14:textId="77777777" w:rsidR="00BB1817" w:rsidRDefault="0051284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Выполнить в соответствии с рабочей документации:</w:t>
                  </w:r>
                </w:p>
              </w:tc>
              <w:tc>
                <w:tcPr>
                  <w:tcW w:w="6796" w:type="dxa"/>
                  <w:gridSpan w:val="2"/>
                  <w:tcBorders>
                    <w:right w:val="single" w:sz="4" w:space="0" w:color="auto"/>
                  </w:tcBorders>
                </w:tcPr>
                <w:p w14:paraId="5E743CCC" w14:textId="5B768A45" w:rsidR="00BB1817" w:rsidRDefault="005A3A54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5A3A54">
                    <w:rPr>
                      <w:rFonts w:ascii="Times New Roman" w:hAnsi="Times New Roman"/>
                    </w:rPr>
                    <w:t>Внутренние инженерные системы</w:t>
                  </w:r>
                  <w:r>
                    <w:rPr>
                      <w:rFonts w:ascii="Times New Roman" w:hAnsi="Times New Roman"/>
                    </w:rPr>
                    <w:t xml:space="preserve">. </w:t>
                  </w:r>
                  <w:r w:rsidRPr="005A3A54">
                    <w:rPr>
                      <w:rFonts w:ascii="Times New Roman" w:hAnsi="Times New Roman"/>
                    </w:rPr>
                    <w:t>Сети связи</w:t>
                  </w:r>
                  <w:r>
                    <w:rPr>
                      <w:rFonts w:ascii="Times New Roman" w:hAnsi="Times New Roman"/>
                    </w:rPr>
                    <w:t>.</w:t>
                  </w:r>
                  <w:r w:rsidR="00E97F9E" w:rsidRPr="00E97F9E">
                    <w:rPr>
                      <w:rFonts w:ascii="Times New Roman" w:hAnsi="Times New Roman"/>
                    </w:rPr>
                    <w:t xml:space="preserve"> </w:t>
                  </w:r>
                  <w:r w:rsidR="001B0C1B" w:rsidRPr="001B0C1B">
                    <w:rPr>
                      <w:rFonts w:ascii="Times New Roman" w:hAnsi="Times New Roman"/>
                    </w:rPr>
                    <w:t>Часть 6. Система видеонаблюдения</w:t>
                  </w:r>
                  <w:r w:rsidR="001B0C1B">
                    <w:rPr>
                      <w:rFonts w:ascii="Times New Roman" w:hAnsi="Times New Roman"/>
                    </w:rPr>
                    <w:t xml:space="preserve">. Шифр </w:t>
                  </w:r>
                  <w:r w:rsidR="001B0C1B" w:rsidRPr="001B0C1B">
                    <w:rPr>
                      <w:rFonts w:ascii="Times New Roman" w:hAnsi="Times New Roman"/>
                    </w:rPr>
                    <w:t>23-08-05-0-СВН</w:t>
                  </w:r>
                </w:p>
              </w:tc>
            </w:tr>
          </w:tbl>
          <w:p w14:paraId="7D3B2866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BB1817" w14:paraId="0F599E67" w14:textId="77777777">
        <w:trPr>
          <w:trHeight w:val="290"/>
        </w:trPr>
        <w:tc>
          <w:tcPr>
            <w:tcW w:w="80" w:type="dxa"/>
          </w:tcPr>
          <w:p w14:paraId="7E6FEB41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3"/>
          </w:tcPr>
          <w:p w14:paraId="26A126C8" w14:textId="77777777" w:rsidR="00BB1817" w:rsidRDefault="00BB181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B1817" w14:paraId="08A4D07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376" w:type="dxa"/>
          <w:trHeight w:val="807"/>
        </w:trPr>
        <w:tc>
          <w:tcPr>
            <w:tcW w:w="1955" w:type="dxa"/>
            <w:shd w:val="clear" w:color="auto" w:fill="auto"/>
          </w:tcPr>
          <w:p w14:paraId="7C1E7D6D" w14:textId="77777777" w:rsidR="00BB1817" w:rsidRDefault="0051284F">
            <w:pPr>
              <w:pStyle w:val="af9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 Объект/ы</w:t>
            </w:r>
          </w:p>
        </w:tc>
        <w:tc>
          <w:tcPr>
            <w:tcW w:w="8505" w:type="dxa"/>
            <w:shd w:val="clear" w:color="auto" w:fill="auto"/>
          </w:tcPr>
          <w:p w14:paraId="38BEBEA7" w14:textId="77777777" w:rsidR="00BB1817" w:rsidRDefault="0051284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«Четырехсекционный многоэтажный жилой дом со встроенными офисными помещениями (№1.1, 1.2, 1.3, 1.4 по ПЗУ и встроенно-пристроенной подземной автостоянкой (№2 по ПЗУ)»</w:t>
            </w:r>
          </w:p>
        </w:tc>
      </w:tr>
      <w:tr w:rsidR="00BB1817" w14:paraId="20FD308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376" w:type="dxa"/>
          <w:trHeight w:val="414"/>
        </w:trPr>
        <w:tc>
          <w:tcPr>
            <w:tcW w:w="1955" w:type="dxa"/>
            <w:shd w:val="clear" w:color="auto" w:fill="auto"/>
            <w:vAlign w:val="center"/>
          </w:tcPr>
          <w:p w14:paraId="35DEC0EC" w14:textId="77777777" w:rsidR="00BB1817" w:rsidRDefault="0051284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 Вид строительства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3D9BE717" w14:textId="77777777" w:rsidR="00BB1817" w:rsidRDefault="0051284F">
            <w:pPr>
              <w:spacing w:after="0" w:line="240" w:lineRule="auto"/>
              <w:ind w:firstLine="176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Новое строительство</w:t>
            </w:r>
          </w:p>
        </w:tc>
      </w:tr>
      <w:tr w:rsidR="00BB1817" w14:paraId="73A13FC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376" w:type="dxa"/>
          <w:trHeight w:val="428"/>
        </w:trPr>
        <w:tc>
          <w:tcPr>
            <w:tcW w:w="1955" w:type="dxa"/>
            <w:shd w:val="clear" w:color="auto" w:fill="auto"/>
          </w:tcPr>
          <w:p w14:paraId="2C3B7659" w14:textId="30CBBCF6" w:rsidR="00BB1817" w:rsidRDefault="0051284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 Вид работ</w:t>
            </w:r>
            <w:r w:rsidR="00E91841">
              <w:rPr>
                <w:rFonts w:ascii="Times New Roman" w:hAnsi="Times New Roman"/>
              </w:rPr>
              <w:t>.</w:t>
            </w:r>
          </w:p>
        </w:tc>
        <w:tc>
          <w:tcPr>
            <w:tcW w:w="8505" w:type="dxa"/>
            <w:shd w:val="clear" w:color="auto" w:fill="auto"/>
          </w:tcPr>
          <w:p w14:paraId="0037FCDE" w14:textId="77777777" w:rsidR="00BB1817" w:rsidRDefault="0051284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1. Описание</w:t>
            </w:r>
          </w:p>
          <w:p w14:paraId="7EEC7D87" w14:textId="108DE9D4" w:rsidR="00BB1817" w:rsidRDefault="0051284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Данное техническое задание предназначено для выполнения </w:t>
            </w:r>
            <w:r w:rsidR="00452F2B">
              <w:rPr>
                <w:rFonts w:ascii="Times New Roman" w:eastAsia="Batang" w:hAnsi="Times New Roman"/>
              </w:rPr>
              <w:t xml:space="preserve">комплекса </w:t>
            </w:r>
            <w:r>
              <w:rPr>
                <w:rFonts w:ascii="Times New Roman" w:eastAsia="Batang" w:hAnsi="Times New Roman"/>
              </w:rPr>
              <w:t xml:space="preserve">работ </w:t>
            </w:r>
            <w:r w:rsidR="0052569F">
              <w:rPr>
                <w:rFonts w:ascii="Times New Roman" w:eastAsia="Batang" w:hAnsi="Times New Roman"/>
              </w:rPr>
              <w:t>по</w:t>
            </w:r>
            <w:r w:rsidR="00452F2B">
              <w:rPr>
                <w:rFonts w:ascii="Times New Roman" w:eastAsia="Batang" w:hAnsi="Times New Roman"/>
              </w:rPr>
              <w:t xml:space="preserve"> </w:t>
            </w:r>
            <w:r w:rsidR="001B0C1B">
              <w:rPr>
                <w:rFonts w:ascii="Times New Roman" w:hAnsi="Times New Roman"/>
                <w:b/>
              </w:rPr>
              <w:t xml:space="preserve">монтажу </w:t>
            </w:r>
            <w:r w:rsidR="001B0C1B" w:rsidRPr="00E91841">
              <w:rPr>
                <w:rFonts w:ascii="Times New Roman" w:eastAsia="Batang" w:hAnsi="Times New Roman"/>
                <w:b/>
                <w:bCs/>
              </w:rPr>
              <w:t>систе</w:t>
            </w:r>
            <w:r w:rsidR="001B0C1B">
              <w:rPr>
                <w:rFonts w:ascii="Times New Roman" w:eastAsia="Batang" w:hAnsi="Times New Roman"/>
                <w:b/>
                <w:bCs/>
              </w:rPr>
              <w:t>мы видеонаблюдения</w:t>
            </w:r>
            <w:r w:rsidR="001B0C1B">
              <w:rPr>
                <w:rFonts w:ascii="Times New Roman" w:eastAsia="Batang" w:hAnsi="Times New Roman"/>
              </w:rPr>
              <w:t xml:space="preserve"> </w:t>
            </w:r>
            <w:r w:rsidR="00883869">
              <w:rPr>
                <w:rFonts w:ascii="Times New Roman" w:eastAsia="Batang" w:hAnsi="Times New Roman"/>
              </w:rPr>
              <w:t>соответствии</w:t>
            </w:r>
            <w:r>
              <w:rPr>
                <w:rFonts w:ascii="Times New Roman" w:eastAsia="Batang" w:hAnsi="Times New Roman"/>
              </w:rPr>
              <w:t xml:space="preserve"> с утвержденной проектной документацией, согласованным ТЗ и с требованиями действующих строительных норм и правил.</w:t>
            </w:r>
          </w:p>
          <w:p w14:paraId="51989CAE" w14:textId="3207F5A9" w:rsidR="00BB1817" w:rsidRDefault="0051284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По завершению выполнения работ Подрядчик готовит и передает Заказчику исполнительную документацию, полностью оформленную с оттиском оригинальной печати Подрядчика. В составе исполнительной документации Подрядчик предоставляет Заказчику сертификаты на все поставленные материалы, а также паспорта и инструкции на все поставленное оборудование, исполнительные чертежи и схемы, акты скрытых работ и остальную документацию, требуемую строительными нормами и правилами, действующими в Российской Федерации</w:t>
            </w:r>
            <w:r w:rsidR="00452F2B">
              <w:rPr>
                <w:rFonts w:ascii="Times New Roman" w:eastAsia="Batang" w:hAnsi="Times New Roman"/>
              </w:rPr>
              <w:t xml:space="preserve">. </w:t>
            </w:r>
          </w:p>
          <w:p w14:paraId="66BF9201" w14:textId="35F7F64B" w:rsidR="00BB1817" w:rsidRDefault="0051284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Все работы должны выполнятся согласно срокам, указанным в графике производства работ, согласованный и утвержденный Заказчиком. Все изменения, которые вносятся в процессе выполнения монтажа согласовываются с Заказчиком. </w:t>
            </w:r>
            <w:r>
              <w:rPr>
                <w:rFonts w:ascii="Times New Roman" w:hAnsi="Times New Roman"/>
                <w:b/>
                <w:shd w:val="clear" w:color="auto" w:fill="FFFFFF"/>
              </w:rPr>
              <w:t>Ответственность за работоспособность систем</w:t>
            </w:r>
            <w:r w:rsidR="00452F2B">
              <w:rPr>
                <w:rFonts w:ascii="Times New Roman" w:hAnsi="Times New Roman"/>
                <w:b/>
                <w:shd w:val="clear" w:color="auto" w:fill="FFFFFF"/>
              </w:rPr>
              <w:t xml:space="preserve">ы </w:t>
            </w:r>
            <w:r>
              <w:rPr>
                <w:rFonts w:ascii="Times New Roman" w:hAnsi="Times New Roman"/>
                <w:b/>
                <w:shd w:val="clear" w:color="auto" w:fill="FFFFFF"/>
              </w:rPr>
              <w:t>после согласования Заказчиком вышеуказанных замен возлагается на Подрядчика.</w:t>
            </w:r>
          </w:p>
          <w:p w14:paraId="5E51258D" w14:textId="1BFCD51F" w:rsidR="00BB1817" w:rsidRDefault="0051284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2. Подготовка к производству работ</w:t>
            </w:r>
            <w:r w:rsidR="00717EFA">
              <w:rPr>
                <w:rFonts w:ascii="Times New Roman" w:eastAsia="Batang" w:hAnsi="Times New Roman"/>
              </w:rPr>
              <w:t>:</w:t>
            </w:r>
          </w:p>
          <w:p w14:paraId="105A11F9" w14:textId="77777777" w:rsidR="00E97F9E" w:rsidRDefault="00E97F9E" w:rsidP="00E97F9E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До начала производства работ на объекте должны быть выполнены следующие мероприятия: </w:t>
            </w:r>
          </w:p>
          <w:p w14:paraId="6A70337A" w14:textId="77777777" w:rsidR="00E97F9E" w:rsidRDefault="00E97F9E" w:rsidP="00E97F9E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до передачи проекта в производство работ Подрядчик должен проанализировать рабочую документацию и обозначить все замечания по не учтенным видам работ, и в письмен</w:t>
            </w:r>
            <w:r>
              <w:rPr>
                <w:rFonts w:ascii="Times New Roman" w:eastAsia="Batang" w:hAnsi="Times New Roman"/>
              </w:rPr>
              <w:lastRenderedPageBreak/>
              <w:t>ном виде уведомить об этом Заказчика, в противном случае данные работы не буду считаться дополнительными, кроме тех работ, которые возникают в результате изменений проекта.</w:t>
            </w:r>
          </w:p>
          <w:p w14:paraId="6D73CE19" w14:textId="77777777" w:rsidR="00E97F9E" w:rsidRDefault="00E97F9E" w:rsidP="00E97F9E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получена рабочая/техническая документация в количестве и в сроки, определенные Правилами о договорах подряда; согласованы графики поставки оборудования, изделий и материалов с учетом технологической последовательности производства работ; </w:t>
            </w:r>
          </w:p>
          <w:p w14:paraId="0EB67BD0" w14:textId="77777777" w:rsidR="00E97F9E" w:rsidRDefault="00E97F9E" w:rsidP="00E97F9E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разработан проект производства работ, проведено ознакомление инженерно-технических работников и бригадиров с рабочей документацией и сметами, организационными и техническими решениями проекта производства работ;</w:t>
            </w:r>
          </w:p>
          <w:p w14:paraId="0F05FC00" w14:textId="07B15BB4" w:rsidR="009D09FE" w:rsidRDefault="00E97F9E" w:rsidP="00E97F9E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осуществлена приемка по акту строительной части объекта по устройству кровли соответствии с требованиями настоящих правил и выполнены предусмотренные нормами и правилами мероприятия по охране труда, противопожарной безопасности и охране окружающей среды при производстве работ.</w:t>
            </w:r>
          </w:p>
        </w:tc>
      </w:tr>
      <w:tr w:rsidR="00BB1817" w14:paraId="2B751E6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376" w:type="dxa"/>
          <w:trHeight w:val="280"/>
        </w:trPr>
        <w:tc>
          <w:tcPr>
            <w:tcW w:w="1955" w:type="dxa"/>
            <w:shd w:val="clear" w:color="auto" w:fill="auto"/>
          </w:tcPr>
          <w:p w14:paraId="0C187C7A" w14:textId="526B5BB7" w:rsidR="00BB1817" w:rsidRDefault="0051284F" w:rsidP="00E91841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4. </w:t>
            </w:r>
            <w:r w:rsidR="0021772A">
              <w:rPr>
                <w:rFonts w:ascii="Times New Roman" w:hAnsi="Times New Roman"/>
              </w:rPr>
              <w:t>Технические решения, программное обеспечение</w:t>
            </w:r>
            <w:r>
              <w:rPr>
                <w:rFonts w:ascii="Times New Roman" w:hAnsi="Times New Roman"/>
              </w:rPr>
              <w:t xml:space="preserve"> и </w:t>
            </w:r>
            <w:r w:rsidR="0021772A">
              <w:rPr>
                <w:rFonts w:ascii="Times New Roman" w:hAnsi="Times New Roman"/>
              </w:rPr>
              <w:t xml:space="preserve">применяемые </w:t>
            </w:r>
            <w:r>
              <w:rPr>
                <w:rFonts w:ascii="Times New Roman" w:hAnsi="Times New Roman"/>
              </w:rPr>
              <w:t>материал</w:t>
            </w:r>
            <w:r w:rsidR="00717EFA">
              <w:rPr>
                <w:rFonts w:ascii="Times New Roman" w:hAnsi="Times New Roman"/>
              </w:rPr>
              <w:t>ы</w:t>
            </w:r>
            <w:r w:rsidR="00E91841">
              <w:rPr>
                <w:rFonts w:ascii="Times New Roman" w:hAnsi="Times New Roman"/>
              </w:rPr>
              <w:t>.</w:t>
            </w:r>
          </w:p>
        </w:tc>
        <w:tc>
          <w:tcPr>
            <w:tcW w:w="8505" w:type="dxa"/>
            <w:shd w:val="clear" w:color="auto" w:fill="auto"/>
          </w:tcPr>
          <w:p w14:paraId="24EC1908" w14:textId="4D7AC393" w:rsidR="00EE6B10" w:rsidRDefault="00EE6B10" w:rsidP="00CE1E7E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1. Общие данные:</w:t>
            </w:r>
          </w:p>
          <w:p w14:paraId="2BD8F51E" w14:textId="2BB007A9" w:rsidR="00CE1E7E" w:rsidRPr="00CE1E7E" w:rsidRDefault="00CE1E7E" w:rsidP="00CE1E7E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CE1E7E">
              <w:rPr>
                <w:rFonts w:ascii="Times New Roman" w:eastAsia="Batang" w:hAnsi="Times New Roman"/>
              </w:rPr>
              <w:t>Система видеонаблюдения обеспечивает круглосуточный видеоконтроль за:</w:t>
            </w:r>
          </w:p>
          <w:p w14:paraId="3D405458" w14:textId="77777777" w:rsidR="00CE1E7E" w:rsidRPr="00CE1E7E" w:rsidRDefault="00CE1E7E" w:rsidP="00CE1E7E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CE1E7E">
              <w:rPr>
                <w:rFonts w:ascii="Times New Roman" w:eastAsia="Batang" w:hAnsi="Times New Roman"/>
              </w:rPr>
              <w:t>- въездом, выездом, проездами и входами в подземной автостоянке;</w:t>
            </w:r>
          </w:p>
          <w:p w14:paraId="67F082A4" w14:textId="77777777" w:rsidR="00CE1E7E" w:rsidRPr="00CE1E7E" w:rsidRDefault="00CE1E7E" w:rsidP="00CE1E7E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CE1E7E">
              <w:rPr>
                <w:rFonts w:ascii="Times New Roman" w:eastAsia="Batang" w:hAnsi="Times New Roman"/>
              </w:rPr>
              <w:t>- кабинами лифтов;</w:t>
            </w:r>
          </w:p>
          <w:p w14:paraId="10D0C325" w14:textId="77777777" w:rsidR="00CE1E7E" w:rsidRPr="00CE1E7E" w:rsidRDefault="00CE1E7E" w:rsidP="00CE1E7E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CE1E7E">
              <w:rPr>
                <w:rFonts w:ascii="Times New Roman" w:eastAsia="Batang" w:hAnsi="Times New Roman"/>
              </w:rPr>
              <w:t>- лифтовыми холлами 1 этажа;</w:t>
            </w:r>
          </w:p>
          <w:p w14:paraId="33DB15B2" w14:textId="77777777" w:rsidR="00CE1E7E" w:rsidRPr="00CE1E7E" w:rsidRDefault="00CE1E7E" w:rsidP="00CE1E7E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CE1E7E">
              <w:rPr>
                <w:rFonts w:ascii="Times New Roman" w:eastAsia="Batang" w:hAnsi="Times New Roman"/>
              </w:rPr>
              <w:t>- вход в колясочную;</w:t>
            </w:r>
          </w:p>
          <w:p w14:paraId="76DC0A6E" w14:textId="77777777" w:rsidR="00CE1E7E" w:rsidRPr="00CE1E7E" w:rsidRDefault="00CE1E7E" w:rsidP="00CE1E7E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CE1E7E">
              <w:rPr>
                <w:rFonts w:ascii="Times New Roman" w:eastAsia="Batang" w:hAnsi="Times New Roman"/>
              </w:rPr>
              <w:t>- внешним периметром объекта.</w:t>
            </w:r>
          </w:p>
          <w:p w14:paraId="728903B6" w14:textId="77777777" w:rsidR="00CE1E7E" w:rsidRPr="00CE1E7E" w:rsidRDefault="00CE1E7E" w:rsidP="00CE1E7E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CE1E7E">
              <w:rPr>
                <w:rFonts w:ascii="Times New Roman" w:eastAsia="Batang" w:hAnsi="Times New Roman"/>
              </w:rPr>
              <w:t>В качестве видеокамер системы видеонаблюдения приняты камеры:</w:t>
            </w:r>
          </w:p>
          <w:p w14:paraId="0D6050BC" w14:textId="77777777" w:rsidR="00CE1E7E" w:rsidRPr="00CE1E7E" w:rsidRDefault="00CE1E7E" w:rsidP="00CE1E7E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CE1E7E">
              <w:rPr>
                <w:rFonts w:ascii="Times New Roman" w:eastAsia="Batang" w:hAnsi="Times New Roman"/>
              </w:rPr>
              <w:t>- IP-видеокамера купольная для установки в МОП;</w:t>
            </w:r>
          </w:p>
          <w:p w14:paraId="575EBE7F" w14:textId="4938A248" w:rsidR="00CE1E7E" w:rsidRPr="00CE1E7E" w:rsidRDefault="00CE1E7E" w:rsidP="00CE1E7E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CE1E7E">
              <w:rPr>
                <w:rFonts w:ascii="Times New Roman" w:eastAsia="Batang" w:hAnsi="Times New Roman"/>
              </w:rPr>
              <w:t>- уличная цилиндрическая IP-видеокамера для установки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CE1E7E">
              <w:rPr>
                <w:rFonts w:ascii="Times New Roman" w:eastAsia="Batang" w:hAnsi="Times New Roman"/>
              </w:rPr>
              <w:t>на улице и в паркинге;</w:t>
            </w:r>
          </w:p>
          <w:p w14:paraId="7E8B76DA" w14:textId="2112058B" w:rsidR="00CE1E7E" w:rsidRPr="00CE1E7E" w:rsidRDefault="00CE1E7E" w:rsidP="00CE1E7E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CE1E7E">
              <w:rPr>
                <w:rFonts w:ascii="Times New Roman" w:eastAsia="Batang" w:hAnsi="Times New Roman"/>
              </w:rPr>
              <w:t>- IP-видеокамера купольная для установки в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CE1E7E">
              <w:rPr>
                <w:rFonts w:ascii="Times New Roman" w:eastAsia="Batang" w:hAnsi="Times New Roman"/>
              </w:rPr>
              <w:t>кабинах лифтов.</w:t>
            </w:r>
          </w:p>
          <w:p w14:paraId="42E41E98" w14:textId="77777777" w:rsidR="00125522" w:rsidRDefault="00CE1E7E" w:rsidP="00CE1E7E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CE1E7E">
              <w:rPr>
                <w:rFonts w:ascii="Times New Roman" w:eastAsia="Batang" w:hAnsi="Times New Roman"/>
              </w:rPr>
              <w:t xml:space="preserve">Видеокамеры </w:t>
            </w:r>
            <w:r>
              <w:rPr>
                <w:rFonts w:ascii="Times New Roman" w:eastAsia="Batang" w:hAnsi="Times New Roman"/>
              </w:rPr>
              <w:t xml:space="preserve">должны </w:t>
            </w:r>
            <w:r w:rsidRPr="00CE1E7E">
              <w:rPr>
                <w:rFonts w:ascii="Times New Roman" w:eastAsia="Batang" w:hAnsi="Times New Roman"/>
              </w:rPr>
              <w:t>поддержива</w:t>
            </w:r>
            <w:r>
              <w:rPr>
                <w:rFonts w:ascii="Times New Roman" w:eastAsia="Batang" w:hAnsi="Times New Roman"/>
              </w:rPr>
              <w:t>ть</w:t>
            </w:r>
            <w:r w:rsidRPr="00CE1E7E">
              <w:rPr>
                <w:rFonts w:ascii="Times New Roman" w:eastAsia="Batang" w:hAnsi="Times New Roman"/>
              </w:rPr>
              <w:t xml:space="preserve"> функцию PoE.</w:t>
            </w:r>
          </w:p>
          <w:p w14:paraId="509A3F21" w14:textId="7F227B6C" w:rsidR="00CE1E7E" w:rsidRDefault="00CE1E7E" w:rsidP="00EE2EE2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CE1E7E">
              <w:rPr>
                <w:rFonts w:ascii="Times New Roman" w:eastAsia="Batang" w:hAnsi="Times New Roman"/>
              </w:rPr>
              <w:t>В качестве видеорегистраторов системы видеонаблюдения использ</w:t>
            </w:r>
            <w:r>
              <w:rPr>
                <w:rFonts w:ascii="Times New Roman" w:eastAsia="Batang" w:hAnsi="Times New Roman"/>
              </w:rPr>
              <w:t>овать</w:t>
            </w:r>
            <w:r w:rsidR="00EE2EE2">
              <w:rPr>
                <w:rFonts w:ascii="Times New Roman" w:eastAsia="Batang" w:hAnsi="Times New Roman"/>
              </w:rPr>
              <w:t xml:space="preserve"> </w:t>
            </w:r>
            <w:r w:rsidRPr="00CE1E7E">
              <w:rPr>
                <w:rFonts w:ascii="Times New Roman" w:eastAsia="Batang" w:hAnsi="Times New Roman"/>
              </w:rPr>
              <w:t>TRASSIR DuoStation, устанавливаемые в телекоммуникационном шкафу ТШ в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CE1E7E">
              <w:rPr>
                <w:rFonts w:ascii="Times New Roman" w:eastAsia="Batang" w:hAnsi="Times New Roman"/>
              </w:rPr>
              <w:t>помещении охраны</w:t>
            </w:r>
            <w:r>
              <w:rPr>
                <w:rFonts w:ascii="Times New Roman" w:eastAsia="Batang" w:hAnsi="Times New Roman"/>
              </w:rPr>
              <w:t xml:space="preserve">. </w:t>
            </w:r>
            <w:r w:rsidRPr="00CE1E7E">
              <w:rPr>
                <w:rFonts w:ascii="Times New Roman" w:eastAsia="Batang" w:hAnsi="Times New Roman"/>
              </w:rPr>
              <w:t>В видеорегистраторы установлены жесткие диски емкостью 6 Тб, рассчитанных на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CE1E7E">
              <w:rPr>
                <w:rFonts w:ascii="Times New Roman" w:eastAsia="Batang" w:hAnsi="Times New Roman"/>
              </w:rPr>
              <w:t xml:space="preserve">глубину архива не менее </w:t>
            </w:r>
            <w:r w:rsidR="00576706">
              <w:rPr>
                <w:rFonts w:ascii="Times New Roman" w:eastAsia="Batang" w:hAnsi="Times New Roman"/>
              </w:rPr>
              <w:t>30</w:t>
            </w:r>
            <w:r w:rsidRPr="00CE1E7E">
              <w:rPr>
                <w:rFonts w:ascii="Times New Roman" w:eastAsia="Batang" w:hAnsi="Times New Roman"/>
              </w:rPr>
              <w:t xml:space="preserve"> суток (длительность записи в сутки - 20 часов).</w:t>
            </w:r>
            <w:r w:rsidR="00576706">
              <w:rPr>
                <w:rFonts w:ascii="Times New Roman" w:eastAsia="Batang" w:hAnsi="Times New Roman"/>
              </w:rPr>
              <w:t xml:space="preserve"> </w:t>
            </w:r>
            <w:r w:rsidR="00EE2EE2">
              <w:rPr>
                <w:rFonts w:ascii="Times New Roman" w:eastAsia="Batang" w:hAnsi="Times New Roman"/>
              </w:rPr>
              <w:t>В</w:t>
            </w:r>
            <w:r w:rsidR="00576706">
              <w:rPr>
                <w:rFonts w:ascii="Times New Roman" w:eastAsia="Batang" w:hAnsi="Times New Roman"/>
              </w:rPr>
              <w:t>идеокамер</w:t>
            </w:r>
            <w:r w:rsidR="00EE2EE2">
              <w:rPr>
                <w:rFonts w:ascii="Times New Roman" w:eastAsia="Batang" w:hAnsi="Times New Roman"/>
              </w:rPr>
              <w:t xml:space="preserve">а </w:t>
            </w:r>
            <w:r w:rsidR="00EE2EE2" w:rsidRPr="00EE2EE2">
              <w:rPr>
                <w:rFonts w:ascii="Times New Roman" w:eastAsia="Batang" w:hAnsi="Times New Roman"/>
              </w:rPr>
              <w:t>TRASSIR</w:t>
            </w:r>
            <w:r w:rsidR="00576706">
              <w:rPr>
                <w:rFonts w:ascii="Times New Roman" w:eastAsia="Batang" w:hAnsi="Times New Roman"/>
              </w:rPr>
              <w:t xml:space="preserve"> не</w:t>
            </w:r>
            <w:r w:rsidR="00E14E32">
              <w:rPr>
                <w:rFonts w:ascii="Times New Roman" w:eastAsia="Batang" w:hAnsi="Times New Roman"/>
              </w:rPr>
              <w:t xml:space="preserve"> </w:t>
            </w:r>
            <w:r w:rsidR="00576706">
              <w:rPr>
                <w:rFonts w:ascii="Times New Roman" w:eastAsia="Batang" w:hAnsi="Times New Roman"/>
              </w:rPr>
              <w:t>мен</w:t>
            </w:r>
            <w:r w:rsidR="00E14E32">
              <w:rPr>
                <w:rFonts w:ascii="Times New Roman" w:eastAsia="Batang" w:hAnsi="Times New Roman"/>
              </w:rPr>
              <w:t xml:space="preserve">ее </w:t>
            </w:r>
            <w:r w:rsidR="00EE2EE2">
              <w:rPr>
                <w:rFonts w:ascii="Times New Roman" w:eastAsia="Batang" w:hAnsi="Times New Roman"/>
              </w:rPr>
              <w:t>5 Мп</w:t>
            </w:r>
            <w:r w:rsidR="00E14E32">
              <w:rPr>
                <w:rFonts w:ascii="Times New Roman" w:eastAsia="Batang" w:hAnsi="Times New Roman"/>
              </w:rPr>
              <w:t xml:space="preserve"> </w:t>
            </w:r>
            <w:r w:rsidR="00EE2EE2">
              <w:rPr>
                <w:rFonts w:ascii="Times New Roman" w:eastAsia="Batang" w:hAnsi="Times New Roman"/>
              </w:rPr>
              <w:t xml:space="preserve">(см. проект) </w:t>
            </w:r>
          </w:p>
          <w:p w14:paraId="0381D553" w14:textId="77777777" w:rsidR="00CE1E7E" w:rsidRDefault="00CE1E7E" w:rsidP="00CE1E7E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Предусмотреть </w:t>
            </w:r>
            <w:r w:rsidRPr="00CE1E7E">
              <w:rPr>
                <w:rFonts w:ascii="Times New Roman" w:eastAsia="Batang" w:hAnsi="Times New Roman"/>
              </w:rPr>
              <w:t>резервное питание системы видеонаблюдения. Время работы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CE1E7E">
              <w:rPr>
                <w:rFonts w:ascii="Times New Roman" w:eastAsia="Batang" w:hAnsi="Times New Roman"/>
              </w:rPr>
              <w:t xml:space="preserve">оборудования при резервном питании составляет </w:t>
            </w:r>
            <w:r>
              <w:rPr>
                <w:rFonts w:ascii="Times New Roman" w:eastAsia="Batang" w:hAnsi="Times New Roman"/>
              </w:rPr>
              <w:t xml:space="preserve">не менее </w:t>
            </w:r>
            <w:r w:rsidRPr="00CE1E7E">
              <w:rPr>
                <w:rFonts w:ascii="Times New Roman" w:eastAsia="Batang" w:hAnsi="Times New Roman"/>
              </w:rPr>
              <w:t>1 час</w:t>
            </w:r>
            <w:r>
              <w:rPr>
                <w:rFonts w:ascii="Times New Roman" w:eastAsia="Batang" w:hAnsi="Times New Roman"/>
              </w:rPr>
              <w:t>а.</w:t>
            </w:r>
          </w:p>
          <w:p w14:paraId="399C56C9" w14:textId="7AC3757A" w:rsidR="00E14E32" w:rsidRDefault="00CE1E7E" w:rsidP="00CE1E7E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CE1E7E">
              <w:rPr>
                <w:rFonts w:ascii="Times New Roman" w:eastAsia="Batang" w:hAnsi="Times New Roman"/>
              </w:rPr>
              <w:t>Уличные видеокамеры установить на стенах здания на высоте 4,0 м.</w:t>
            </w:r>
            <w:r w:rsidR="00E14E32">
              <w:rPr>
                <w:rFonts w:ascii="Times New Roman" w:eastAsia="Batang" w:hAnsi="Times New Roman"/>
              </w:rPr>
              <w:t xml:space="preserve"> Прокладка кабеля под кладкой, крепление к монолитной части здания. Уличные камеры устанавливаются на уровне плиты перекрытия между 1 и 2 этажом. </w:t>
            </w:r>
          </w:p>
          <w:p w14:paraId="412A197B" w14:textId="77777777" w:rsidR="00E14E32" w:rsidRDefault="00E14E32" w:rsidP="00E14E32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Для видео камер в паркинге – на потолке предусмотреть кронштейны для их крепления. </w:t>
            </w:r>
          </w:p>
          <w:p w14:paraId="0E7E5654" w14:textId="02DD7A23" w:rsidR="00CE1E7E" w:rsidRDefault="00E14E32" w:rsidP="00E14E32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E14E32">
              <w:rPr>
                <w:rFonts w:ascii="Times New Roman" w:eastAsia="Batang" w:hAnsi="Times New Roman"/>
              </w:rPr>
              <w:t>Систем</w:t>
            </w:r>
            <w:r>
              <w:rPr>
                <w:rFonts w:ascii="Times New Roman" w:eastAsia="Batang" w:hAnsi="Times New Roman"/>
              </w:rPr>
              <w:t>у</w:t>
            </w:r>
            <w:r w:rsidRPr="00E14E32">
              <w:rPr>
                <w:rFonts w:ascii="Times New Roman" w:eastAsia="Batang" w:hAnsi="Times New Roman"/>
              </w:rPr>
              <w:t xml:space="preserve"> видеонаблюдения </w:t>
            </w:r>
            <w:r>
              <w:rPr>
                <w:rFonts w:ascii="Times New Roman" w:eastAsia="Batang" w:hAnsi="Times New Roman"/>
              </w:rPr>
              <w:t>предусмотреть</w:t>
            </w:r>
            <w:r w:rsidRPr="00E14E32">
              <w:rPr>
                <w:rFonts w:ascii="Times New Roman" w:eastAsia="Batang" w:hAnsi="Times New Roman"/>
              </w:rPr>
              <w:t xml:space="preserve"> с учетом возможности подключения к Информационной системе "Единый центр хранения и обработки данных систем Видеонаблюдения Тюменской области" (сокращенное наименование — ЕЦХД СВН ТО).</w:t>
            </w:r>
            <w:r>
              <w:rPr>
                <w:rFonts w:ascii="Times New Roman" w:eastAsia="Batang" w:hAnsi="Times New Roman"/>
              </w:rPr>
              <w:t xml:space="preserve">   </w:t>
            </w:r>
          </w:p>
          <w:p w14:paraId="794269C6" w14:textId="0DCCC793" w:rsidR="00EE6B10" w:rsidRPr="00EE6B10" w:rsidRDefault="00EE6B10" w:rsidP="00EE6B10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E14E32">
              <w:rPr>
                <w:rFonts w:ascii="Times New Roman" w:eastAsia="Batang" w:hAnsi="Times New Roman"/>
                <w:u w:val="single"/>
              </w:rPr>
              <w:t xml:space="preserve">2. </w:t>
            </w:r>
            <w:r w:rsidRPr="00E14E32">
              <w:rPr>
                <w:rFonts w:ascii="Times New Roman" w:eastAsia="Batang" w:hAnsi="Times New Roman"/>
                <w:u w:val="single"/>
              </w:rPr>
              <w:t>Прокладка кабелей и проводов</w:t>
            </w:r>
            <w:r>
              <w:rPr>
                <w:rFonts w:ascii="Times New Roman" w:eastAsia="Batang" w:hAnsi="Times New Roman"/>
              </w:rPr>
              <w:t>:</w:t>
            </w:r>
          </w:p>
          <w:p w14:paraId="03E0D1BC" w14:textId="77777777" w:rsidR="00EE6B10" w:rsidRPr="00EE6B10" w:rsidRDefault="00EE6B10" w:rsidP="00EE6B10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EE6B10">
              <w:rPr>
                <w:rFonts w:ascii="Times New Roman" w:eastAsia="Batang" w:hAnsi="Times New Roman"/>
              </w:rPr>
              <w:t>Видеокамеры в кабинах лифтов подключить через подвесной кабель комбинированный</w:t>
            </w:r>
          </w:p>
          <w:p w14:paraId="62DAD610" w14:textId="04111B76" w:rsidR="00EE6B10" w:rsidRDefault="00EE6B10" w:rsidP="00EE6B10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EE6B10">
              <w:rPr>
                <w:rFonts w:ascii="Times New Roman" w:eastAsia="Batang" w:hAnsi="Times New Roman"/>
              </w:rPr>
              <w:t>лифта КПЛК 2х0,75+4х(2х0,20).</w:t>
            </w:r>
          </w:p>
          <w:p w14:paraId="1F57352B" w14:textId="16E2A9AE" w:rsidR="00EE6B10" w:rsidRPr="00EE6B10" w:rsidRDefault="00EE6B10" w:rsidP="00EE6B10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EE6B10">
              <w:rPr>
                <w:rFonts w:ascii="Times New Roman" w:eastAsia="Batang" w:hAnsi="Times New Roman"/>
              </w:rPr>
              <w:t>Видеокамеры в холлах и вестибюлях подключить кабелем</w:t>
            </w:r>
            <w:r>
              <w:rPr>
                <w:rFonts w:ascii="Times New Roman" w:eastAsia="Batang" w:hAnsi="Times New Roman"/>
              </w:rPr>
              <w:t xml:space="preserve"> </w:t>
            </w:r>
          </w:p>
          <w:p w14:paraId="00530992" w14:textId="77777777" w:rsidR="00EE6B10" w:rsidRPr="00EE6B10" w:rsidRDefault="00EE6B10" w:rsidP="00EE6B10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EE6B10">
              <w:rPr>
                <w:rFonts w:ascii="Times New Roman" w:eastAsia="Batang" w:hAnsi="Times New Roman"/>
              </w:rPr>
              <w:t>Кабель проложить:</w:t>
            </w:r>
          </w:p>
          <w:p w14:paraId="0CA2CCC8" w14:textId="77777777" w:rsidR="00EE6B10" w:rsidRPr="00EE6B10" w:rsidRDefault="00EE6B10" w:rsidP="00EE6B10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EE6B10">
              <w:rPr>
                <w:rFonts w:ascii="Times New Roman" w:eastAsia="Batang" w:hAnsi="Times New Roman"/>
              </w:rPr>
              <w:t>- в подвале - в ПВХ гофрированной трубе по потолкам;</w:t>
            </w:r>
          </w:p>
          <w:p w14:paraId="5C96C49C" w14:textId="77777777" w:rsidR="00EE6B10" w:rsidRPr="00EE6B10" w:rsidRDefault="00EE6B10" w:rsidP="00EE6B10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EE6B10">
              <w:rPr>
                <w:rFonts w:ascii="Times New Roman" w:eastAsia="Batang" w:hAnsi="Times New Roman"/>
              </w:rPr>
              <w:t>- в МОП - в ПВХ гофрированной трубе за подвесным потолком;</w:t>
            </w:r>
          </w:p>
          <w:p w14:paraId="1F01867B" w14:textId="77777777" w:rsidR="00EE6B10" w:rsidRPr="00EE6B10" w:rsidRDefault="00EE6B10" w:rsidP="00EE6B10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EE6B10">
              <w:rPr>
                <w:rFonts w:ascii="Times New Roman" w:eastAsia="Batang" w:hAnsi="Times New Roman"/>
              </w:rPr>
              <w:t>- в гладких ПВХ трубах d=50 слаботочного стояка;</w:t>
            </w:r>
          </w:p>
          <w:p w14:paraId="1890E3DE" w14:textId="77777777" w:rsidR="00EE6B10" w:rsidRPr="00EE6B10" w:rsidRDefault="00EE6B10" w:rsidP="00EE6B10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EE6B10">
              <w:rPr>
                <w:rFonts w:ascii="Times New Roman" w:eastAsia="Batang" w:hAnsi="Times New Roman"/>
              </w:rPr>
              <w:t>- в стальных гильзах при проходах через стены и перекрытия</w:t>
            </w:r>
          </w:p>
          <w:p w14:paraId="0982848F" w14:textId="77777777" w:rsidR="00EE6B10" w:rsidRPr="00EE6B10" w:rsidRDefault="00EE6B10" w:rsidP="00EE6B10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EE6B10">
              <w:rPr>
                <w:rFonts w:ascii="Times New Roman" w:eastAsia="Batang" w:hAnsi="Times New Roman"/>
              </w:rPr>
              <w:t>- по фасаду - в ПВХ гофрированной трубе в утеплителе фасада.</w:t>
            </w:r>
          </w:p>
          <w:p w14:paraId="6F240B4F" w14:textId="77777777" w:rsidR="00EE6B10" w:rsidRPr="00EE6B10" w:rsidRDefault="00EE6B10" w:rsidP="00EE6B10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EE6B10">
              <w:rPr>
                <w:rFonts w:ascii="Times New Roman" w:eastAsia="Batang" w:hAnsi="Times New Roman"/>
              </w:rPr>
              <w:t>- по паркингу - прокладку выполнить в негорючих трубах (ПВХ). Учесть СП</w:t>
            </w:r>
          </w:p>
          <w:p w14:paraId="54D2B9BA" w14:textId="77777777" w:rsidR="00EE6B10" w:rsidRPr="00EE6B10" w:rsidRDefault="00EE6B10" w:rsidP="00EE6B10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EE6B10">
              <w:rPr>
                <w:rFonts w:ascii="Times New Roman" w:eastAsia="Batang" w:hAnsi="Times New Roman"/>
              </w:rPr>
              <w:t>Монтаж кабельных линий связи должен отвечать требованиям действующих СП</w:t>
            </w:r>
          </w:p>
          <w:p w14:paraId="332C014B" w14:textId="77777777" w:rsidR="00EE6B10" w:rsidRPr="00EE6B10" w:rsidRDefault="00EE6B10" w:rsidP="00EE6B10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EE6B10">
              <w:rPr>
                <w:rFonts w:ascii="Times New Roman" w:eastAsia="Batang" w:hAnsi="Times New Roman"/>
              </w:rPr>
              <w:t>76.13330.2016 «Электротехнические устройства» и СП 77.13330.2016 «Системы</w:t>
            </w:r>
          </w:p>
          <w:p w14:paraId="78374390" w14:textId="77777777" w:rsidR="00CE1E7E" w:rsidRDefault="00EE6B10" w:rsidP="00EE6B10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EE6B10">
              <w:rPr>
                <w:rFonts w:ascii="Times New Roman" w:eastAsia="Batang" w:hAnsi="Times New Roman"/>
              </w:rPr>
              <w:t>автоматизации» стандарта СТО СМК 71.12.12 Монтаж слаботочных систем.</w:t>
            </w:r>
          </w:p>
          <w:p w14:paraId="4C8616BA" w14:textId="77777777" w:rsidR="00EE2EE2" w:rsidRDefault="00EE2EE2" w:rsidP="00EE6B10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Схемы монтажа видеокамер:</w:t>
            </w:r>
          </w:p>
          <w:p w14:paraId="7BBA0C41" w14:textId="480EB0A2" w:rsidR="00EE2EE2" w:rsidRPr="003A00B7" w:rsidRDefault="00EE2EE2" w:rsidP="00EE6B10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noProof/>
              </w:rPr>
              <w:t xml:space="preserve">   </w:t>
            </w:r>
          </w:p>
        </w:tc>
      </w:tr>
      <w:tr w:rsidR="00BB1817" w14:paraId="51BEFF0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376" w:type="dxa"/>
          <w:trHeight w:val="2531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B90B5" w14:textId="77777777" w:rsidR="00BB1817" w:rsidRDefault="0051284F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5. Требования к производству работ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C49C2" w14:textId="74A0EFA4" w:rsidR="00B36546" w:rsidRDefault="00EA5553" w:rsidP="00B36546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974FF2">
              <w:rPr>
                <w:rFonts w:ascii="Times New Roman" w:eastAsia="Batang" w:hAnsi="Times New Roman"/>
              </w:rPr>
              <w:t>Монтаж и подключение оборудования выполнить в соответствии с действующими нормативными документами,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974FF2">
              <w:rPr>
                <w:rFonts w:ascii="Times New Roman" w:eastAsia="Batang" w:hAnsi="Times New Roman"/>
              </w:rPr>
              <w:t>настоящей документацией и указаниями предприятий-изготовителей.</w:t>
            </w:r>
          </w:p>
          <w:p w14:paraId="28E39292" w14:textId="1C6BE4CD" w:rsidR="00B36546" w:rsidRPr="00974FF2" w:rsidRDefault="00B36546" w:rsidP="00B36546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Монтаж кабельной продукции выполнить в соответствии с РД. </w:t>
            </w:r>
          </w:p>
          <w:p w14:paraId="3731FCD6" w14:textId="28E6D43B" w:rsidR="00D74D2D" w:rsidRDefault="00B36546" w:rsidP="00B36546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B36546">
              <w:rPr>
                <w:rFonts w:ascii="Times New Roman" w:eastAsia="Batang" w:hAnsi="Times New Roman"/>
              </w:rPr>
              <w:t>При монтаже не допускать перекрещивания слаботочных кабельных трасс с силовыми кабельными трассами.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B36546">
              <w:rPr>
                <w:rFonts w:ascii="Times New Roman" w:eastAsia="Batang" w:hAnsi="Times New Roman"/>
              </w:rPr>
              <w:t>Слаботочные кабели должны прокладываться на расстоянии не менее 0.5м от силовых кабелей, при этом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B36546">
              <w:rPr>
                <w:rFonts w:ascii="Times New Roman" w:eastAsia="Batang" w:hAnsi="Times New Roman"/>
              </w:rPr>
              <w:t>пересечение слаботочных и силовых кабелей должно быть под углом 900, во избежание создания помех на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B36546">
              <w:rPr>
                <w:rFonts w:ascii="Times New Roman" w:eastAsia="Batang" w:hAnsi="Times New Roman"/>
              </w:rPr>
              <w:t>слаботочных измерительных линиях.</w:t>
            </w:r>
          </w:p>
          <w:p w14:paraId="5DF9505C" w14:textId="5E0EC644" w:rsidR="00EE2EE2" w:rsidRDefault="00EE2EE2" w:rsidP="00EE2EE2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Схемы </w:t>
            </w:r>
            <w:r>
              <w:rPr>
                <w:rFonts w:ascii="Times New Roman" w:eastAsia="Batang" w:hAnsi="Times New Roman"/>
              </w:rPr>
              <w:t>установки</w:t>
            </w:r>
            <w:r>
              <w:rPr>
                <w:rFonts w:ascii="Times New Roman" w:eastAsia="Batang" w:hAnsi="Times New Roman"/>
              </w:rPr>
              <w:t xml:space="preserve"> видеокамер:</w:t>
            </w:r>
          </w:p>
          <w:p w14:paraId="3A68B520" w14:textId="77777777" w:rsidR="00EE2EE2" w:rsidRDefault="00EE2EE2" w:rsidP="00B36546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</w:p>
          <w:p w14:paraId="1AD37B95" w14:textId="59B0DC00" w:rsidR="0016435B" w:rsidRDefault="00EE2EE2" w:rsidP="00B36546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 w:rsidRPr="00EE2EE2">
              <w:rPr>
                <w:rFonts w:ascii="Times New Roman" w:eastAsia="Batang" w:hAnsi="Times New Roman"/>
              </w:rPr>
              <w:drawing>
                <wp:inline distT="0" distB="0" distL="0" distR="0" wp14:anchorId="38EFC48A" wp14:editId="6153AAE3">
                  <wp:extent cx="2082800" cy="1420893"/>
                  <wp:effectExtent l="0" t="0" r="0" b="825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2800" cy="14208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E2EE2">
              <w:rPr>
                <w:rFonts w:ascii="Times New Roman" w:eastAsia="Batang" w:hAnsi="Times New Roman"/>
              </w:rPr>
              <w:t xml:space="preserve"> </w:t>
            </w:r>
            <w:r w:rsidRPr="00EE2EE2">
              <w:rPr>
                <w:rFonts w:ascii="Times New Roman" w:eastAsia="Batang" w:hAnsi="Times New Roman"/>
              </w:rPr>
              <w:drawing>
                <wp:inline distT="0" distB="0" distL="0" distR="0" wp14:anchorId="067FADCA" wp14:editId="6B3AE4E3">
                  <wp:extent cx="3005006" cy="1939059"/>
                  <wp:effectExtent l="0" t="0" r="5080" b="444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1534" cy="1962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A2DABA9" wp14:editId="151F38A5">
                  <wp:extent cx="2685583" cy="3129842"/>
                  <wp:effectExtent l="0" t="0" r="635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9704" cy="321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E2EE2">
              <w:rPr>
                <w:noProof/>
              </w:rPr>
              <w:drawing>
                <wp:inline distT="0" distB="0" distL="0" distR="0" wp14:anchorId="5B494203" wp14:editId="24766281">
                  <wp:extent cx="2207481" cy="2197735"/>
                  <wp:effectExtent l="0" t="0" r="254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7287" cy="2247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C32714" w14:textId="7FA76F54" w:rsidR="00FE0EC2" w:rsidRPr="003E60BB" w:rsidRDefault="00FE0EC2" w:rsidP="00B36546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</w:p>
        </w:tc>
      </w:tr>
    </w:tbl>
    <w:p w14:paraId="2749DA47" w14:textId="26DE5A7C" w:rsidR="00BB1817" w:rsidRDefault="00BB1817">
      <w:pPr>
        <w:spacing w:line="240" w:lineRule="auto"/>
        <w:jc w:val="both"/>
        <w:rPr>
          <w:rFonts w:ascii="Times New Roman" w:hAnsi="Times New Roman"/>
        </w:rPr>
      </w:pPr>
    </w:p>
    <w:sectPr w:rsidR="00BB1817">
      <w:headerReference w:type="first" r:id="rId12"/>
      <w:pgSz w:w="11906" w:h="16838"/>
      <w:pgMar w:top="1134" w:right="851" w:bottom="680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5D4054" w14:textId="77777777" w:rsidR="00334429" w:rsidRDefault="00334429">
      <w:pPr>
        <w:spacing w:after="0" w:line="240" w:lineRule="auto"/>
      </w:pPr>
      <w:r>
        <w:separator/>
      </w:r>
    </w:p>
  </w:endnote>
  <w:endnote w:type="continuationSeparator" w:id="0">
    <w:p w14:paraId="6EBFE11B" w14:textId="77777777" w:rsidR="00334429" w:rsidRDefault="00334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ttera Text Book">
    <w:charset w:val="00"/>
    <w:family w:val="auto"/>
    <w:pitch w:val="default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9584A2" w14:textId="77777777" w:rsidR="00334429" w:rsidRDefault="00334429">
      <w:pPr>
        <w:spacing w:after="0" w:line="240" w:lineRule="auto"/>
      </w:pPr>
      <w:r>
        <w:separator/>
      </w:r>
    </w:p>
  </w:footnote>
  <w:footnote w:type="continuationSeparator" w:id="0">
    <w:p w14:paraId="57FDE159" w14:textId="77777777" w:rsidR="00334429" w:rsidRDefault="003344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AC3966" w14:textId="77777777" w:rsidR="00BB1817" w:rsidRDefault="0051284F">
    <w:pPr>
      <w:spacing w:after="0" w:line="168" w:lineRule="auto"/>
      <w:ind w:left="-57"/>
      <w:rPr>
        <w:rFonts w:ascii="Littera Text Book" w:hAnsi="Littera Text Book"/>
        <w:color w:val="000000" w:themeColor="text1"/>
        <w:spacing w:val="22"/>
        <w:sz w:val="32"/>
        <w:szCs w:val="32"/>
      </w:rPr>
    </w:pPr>
    <w:r>
      <w:rPr>
        <w:color w:val="9ACA3C"/>
        <w:spacing w:val="-50"/>
        <w:position w:val="-27"/>
        <w:sz w:val="72"/>
        <w:szCs w:val="72"/>
      </w:rPr>
      <w:t>°</w:t>
    </w:r>
    <w:r>
      <w:rPr>
        <w:color w:val="9ACA3C"/>
        <w:spacing w:val="-50"/>
        <w:position w:val="-22"/>
        <w:sz w:val="72"/>
        <w:szCs w:val="72"/>
      </w:rPr>
      <w:t xml:space="preserve"> </w:t>
    </w:r>
    <w:r>
      <w:rPr>
        <w:rFonts w:ascii="Littera Text Book" w:hAnsi="Littera Text Book"/>
        <w:color w:val="000000" w:themeColor="text1"/>
        <w:spacing w:val="22"/>
        <w:sz w:val="40"/>
        <w:szCs w:val="40"/>
      </w:rPr>
      <w:t>БРУСНИКА</w:t>
    </w:r>
  </w:p>
  <w:p w14:paraId="7A22E2D4" w14:textId="77777777" w:rsidR="00BB1817" w:rsidRDefault="0051284F">
    <w:pPr>
      <w:spacing w:after="0" w:line="312" w:lineRule="auto"/>
      <w:rPr>
        <w:rFonts w:ascii="Littera Text Book" w:hAnsi="Littera Text Book"/>
        <w:color w:val="000000" w:themeColor="text1"/>
        <w:sz w:val="14"/>
        <w:szCs w:val="14"/>
      </w:rPr>
    </w:pPr>
    <w:r>
      <w:rPr>
        <w:rFonts w:ascii="Littera Text Book" w:hAnsi="Littera Text Book"/>
        <w:color w:val="000000" w:themeColor="text1"/>
        <w:sz w:val="13"/>
        <w:szCs w:val="13"/>
      </w:rPr>
      <w:t>ООО «Брусника. Тюмень»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br/>
    </w:r>
    <w:r>
      <w:rPr>
        <w:rFonts w:ascii="Littera Text Book" w:hAnsi="Littera Text Book"/>
        <w:color w:val="000000" w:themeColor="text1"/>
        <w:sz w:val="13"/>
        <w:szCs w:val="13"/>
      </w:rPr>
      <w:t>625003 Тюмень, Кирова  40</w:t>
    </w:r>
    <w:r>
      <w:rPr>
        <w:rFonts w:ascii="Littera Text Book" w:hAnsi="Littera Text Book"/>
        <w:color w:val="000000" w:themeColor="text1"/>
        <w:sz w:val="13"/>
        <w:szCs w:val="13"/>
      </w:rPr>
      <w:br/>
      <w:t>Тел. (3452) 52 95 95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t xml:space="preserve">, 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www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brusnika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ru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DE5FEC"/>
    <w:multiLevelType w:val="hybridMultilevel"/>
    <w:tmpl w:val="7C16D0A2"/>
    <w:lvl w:ilvl="0" w:tplc="95C4F8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79C888C0">
      <w:start w:val="1"/>
      <w:numFmt w:val="lowerLetter"/>
      <w:lvlText w:val="%2."/>
      <w:lvlJc w:val="left"/>
      <w:pPr>
        <w:ind w:left="1440" w:hanging="360"/>
      </w:pPr>
    </w:lvl>
    <w:lvl w:ilvl="2" w:tplc="9BC20408">
      <w:start w:val="1"/>
      <w:numFmt w:val="lowerRoman"/>
      <w:lvlText w:val="%3."/>
      <w:lvlJc w:val="right"/>
      <w:pPr>
        <w:ind w:left="2160" w:hanging="180"/>
      </w:pPr>
    </w:lvl>
    <w:lvl w:ilvl="3" w:tplc="092C1AF0">
      <w:start w:val="1"/>
      <w:numFmt w:val="decimal"/>
      <w:lvlText w:val="%4."/>
      <w:lvlJc w:val="left"/>
      <w:pPr>
        <w:ind w:left="2880" w:hanging="360"/>
      </w:pPr>
    </w:lvl>
    <w:lvl w:ilvl="4" w:tplc="D9900092">
      <w:start w:val="1"/>
      <w:numFmt w:val="lowerLetter"/>
      <w:lvlText w:val="%5."/>
      <w:lvlJc w:val="left"/>
      <w:pPr>
        <w:ind w:left="3600" w:hanging="360"/>
      </w:pPr>
    </w:lvl>
    <w:lvl w:ilvl="5" w:tplc="469E6EA6">
      <w:start w:val="1"/>
      <w:numFmt w:val="lowerRoman"/>
      <w:lvlText w:val="%6."/>
      <w:lvlJc w:val="right"/>
      <w:pPr>
        <w:ind w:left="4320" w:hanging="180"/>
      </w:pPr>
    </w:lvl>
    <w:lvl w:ilvl="6" w:tplc="5F8852F0">
      <w:start w:val="1"/>
      <w:numFmt w:val="decimal"/>
      <w:lvlText w:val="%7."/>
      <w:lvlJc w:val="left"/>
      <w:pPr>
        <w:ind w:left="5040" w:hanging="360"/>
      </w:pPr>
    </w:lvl>
    <w:lvl w:ilvl="7" w:tplc="1DE64A3A">
      <w:start w:val="1"/>
      <w:numFmt w:val="lowerLetter"/>
      <w:lvlText w:val="%8."/>
      <w:lvlJc w:val="left"/>
      <w:pPr>
        <w:ind w:left="5760" w:hanging="360"/>
      </w:pPr>
    </w:lvl>
    <w:lvl w:ilvl="8" w:tplc="06D4615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720B4"/>
    <w:multiLevelType w:val="hybridMultilevel"/>
    <w:tmpl w:val="B4C0A16E"/>
    <w:lvl w:ilvl="0" w:tplc="A1E8CF92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D03898A6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7C986DBA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FCE6BED8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1EF2AC2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94A88C26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0764D84C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7A1CEF50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61CE79C2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2" w15:restartNumberingAfterBreak="0">
    <w:nsid w:val="15922C3D"/>
    <w:multiLevelType w:val="hybridMultilevel"/>
    <w:tmpl w:val="9F0C31F2"/>
    <w:lvl w:ilvl="0" w:tplc="59F2135E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7F16E25E">
      <w:start w:val="1"/>
      <w:numFmt w:val="lowerLetter"/>
      <w:lvlText w:val="%2."/>
      <w:lvlJc w:val="left"/>
      <w:pPr>
        <w:ind w:left="2215" w:hanging="360"/>
      </w:pPr>
    </w:lvl>
    <w:lvl w:ilvl="2" w:tplc="EC562150">
      <w:start w:val="1"/>
      <w:numFmt w:val="lowerRoman"/>
      <w:lvlText w:val="%3."/>
      <w:lvlJc w:val="right"/>
      <w:pPr>
        <w:ind w:left="2935" w:hanging="180"/>
      </w:pPr>
    </w:lvl>
    <w:lvl w:ilvl="3" w:tplc="3B6876DA">
      <w:start w:val="1"/>
      <w:numFmt w:val="decimal"/>
      <w:lvlText w:val="%4."/>
      <w:lvlJc w:val="left"/>
      <w:pPr>
        <w:ind w:left="3655" w:hanging="360"/>
      </w:pPr>
    </w:lvl>
    <w:lvl w:ilvl="4" w:tplc="105A902C">
      <w:start w:val="1"/>
      <w:numFmt w:val="lowerLetter"/>
      <w:lvlText w:val="%5."/>
      <w:lvlJc w:val="left"/>
      <w:pPr>
        <w:ind w:left="4375" w:hanging="360"/>
      </w:pPr>
    </w:lvl>
    <w:lvl w:ilvl="5" w:tplc="8674A510">
      <w:start w:val="1"/>
      <w:numFmt w:val="lowerRoman"/>
      <w:lvlText w:val="%6."/>
      <w:lvlJc w:val="right"/>
      <w:pPr>
        <w:ind w:left="5095" w:hanging="180"/>
      </w:pPr>
    </w:lvl>
    <w:lvl w:ilvl="6" w:tplc="D298A860">
      <w:start w:val="1"/>
      <w:numFmt w:val="decimal"/>
      <w:lvlText w:val="%7."/>
      <w:lvlJc w:val="left"/>
      <w:pPr>
        <w:ind w:left="5815" w:hanging="360"/>
      </w:pPr>
    </w:lvl>
    <w:lvl w:ilvl="7" w:tplc="EFC85BEA">
      <w:start w:val="1"/>
      <w:numFmt w:val="lowerLetter"/>
      <w:lvlText w:val="%8."/>
      <w:lvlJc w:val="left"/>
      <w:pPr>
        <w:ind w:left="6535" w:hanging="360"/>
      </w:pPr>
    </w:lvl>
    <w:lvl w:ilvl="8" w:tplc="A08470CC">
      <w:start w:val="1"/>
      <w:numFmt w:val="lowerRoman"/>
      <w:lvlText w:val="%9."/>
      <w:lvlJc w:val="right"/>
      <w:pPr>
        <w:ind w:left="7255" w:hanging="180"/>
      </w:pPr>
    </w:lvl>
  </w:abstractNum>
  <w:abstractNum w:abstractNumId="3" w15:restartNumberingAfterBreak="0">
    <w:nsid w:val="19B86DC3"/>
    <w:multiLevelType w:val="hybridMultilevel"/>
    <w:tmpl w:val="602AC292"/>
    <w:lvl w:ilvl="0" w:tplc="DA72C2DE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4E048132">
      <w:start w:val="1"/>
      <w:numFmt w:val="lowerLetter"/>
      <w:lvlText w:val="%2."/>
      <w:lvlJc w:val="left"/>
      <w:pPr>
        <w:ind w:left="1440" w:hanging="360"/>
      </w:pPr>
    </w:lvl>
    <w:lvl w:ilvl="2" w:tplc="E4064C6C">
      <w:start w:val="1"/>
      <w:numFmt w:val="lowerRoman"/>
      <w:lvlText w:val="%3."/>
      <w:lvlJc w:val="right"/>
      <w:pPr>
        <w:ind w:left="2160" w:hanging="180"/>
      </w:pPr>
    </w:lvl>
    <w:lvl w:ilvl="3" w:tplc="2D32291E">
      <w:start w:val="1"/>
      <w:numFmt w:val="decimal"/>
      <w:lvlText w:val="%4."/>
      <w:lvlJc w:val="left"/>
      <w:pPr>
        <w:ind w:left="2880" w:hanging="360"/>
      </w:pPr>
    </w:lvl>
    <w:lvl w:ilvl="4" w:tplc="AD10F264">
      <w:start w:val="1"/>
      <w:numFmt w:val="lowerLetter"/>
      <w:lvlText w:val="%5."/>
      <w:lvlJc w:val="left"/>
      <w:pPr>
        <w:ind w:left="3600" w:hanging="360"/>
      </w:pPr>
    </w:lvl>
    <w:lvl w:ilvl="5" w:tplc="71B47E5E">
      <w:start w:val="1"/>
      <w:numFmt w:val="lowerRoman"/>
      <w:lvlText w:val="%6."/>
      <w:lvlJc w:val="right"/>
      <w:pPr>
        <w:ind w:left="4320" w:hanging="180"/>
      </w:pPr>
    </w:lvl>
    <w:lvl w:ilvl="6" w:tplc="7D10344A">
      <w:start w:val="1"/>
      <w:numFmt w:val="decimal"/>
      <w:lvlText w:val="%7."/>
      <w:lvlJc w:val="left"/>
      <w:pPr>
        <w:ind w:left="5040" w:hanging="360"/>
      </w:pPr>
    </w:lvl>
    <w:lvl w:ilvl="7" w:tplc="4CEA46C2">
      <w:start w:val="1"/>
      <w:numFmt w:val="lowerLetter"/>
      <w:lvlText w:val="%8."/>
      <w:lvlJc w:val="left"/>
      <w:pPr>
        <w:ind w:left="5760" w:hanging="360"/>
      </w:pPr>
    </w:lvl>
    <w:lvl w:ilvl="8" w:tplc="CE94AD2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7067F"/>
    <w:multiLevelType w:val="hybridMultilevel"/>
    <w:tmpl w:val="B8D41752"/>
    <w:lvl w:ilvl="0" w:tplc="0678781E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A9F00070">
      <w:start w:val="1"/>
      <w:numFmt w:val="lowerLetter"/>
      <w:lvlText w:val="%2."/>
      <w:lvlJc w:val="left"/>
      <w:pPr>
        <w:ind w:left="1398" w:hanging="360"/>
      </w:pPr>
    </w:lvl>
    <w:lvl w:ilvl="2" w:tplc="149E791C">
      <w:start w:val="1"/>
      <w:numFmt w:val="lowerRoman"/>
      <w:lvlText w:val="%3."/>
      <w:lvlJc w:val="right"/>
      <w:pPr>
        <w:ind w:left="2118" w:hanging="180"/>
      </w:pPr>
    </w:lvl>
    <w:lvl w:ilvl="3" w:tplc="9496CEEE">
      <w:start w:val="1"/>
      <w:numFmt w:val="decimal"/>
      <w:lvlText w:val="%4."/>
      <w:lvlJc w:val="left"/>
      <w:pPr>
        <w:ind w:left="2838" w:hanging="360"/>
      </w:pPr>
    </w:lvl>
    <w:lvl w:ilvl="4" w:tplc="1A3E1420">
      <w:start w:val="1"/>
      <w:numFmt w:val="lowerLetter"/>
      <w:lvlText w:val="%5."/>
      <w:lvlJc w:val="left"/>
      <w:pPr>
        <w:ind w:left="3558" w:hanging="360"/>
      </w:pPr>
    </w:lvl>
    <w:lvl w:ilvl="5" w:tplc="59AC7F52">
      <w:start w:val="1"/>
      <w:numFmt w:val="lowerRoman"/>
      <w:lvlText w:val="%6."/>
      <w:lvlJc w:val="right"/>
      <w:pPr>
        <w:ind w:left="4278" w:hanging="180"/>
      </w:pPr>
    </w:lvl>
    <w:lvl w:ilvl="6" w:tplc="023E737C">
      <w:start w:val="1"/>
      <w:numFmt w:val="decimal"/>
      <w:lvlText w:val="%7."/>
      <w:lvlJc w:val="left"/>
      <w:pPr>
        <w:ind w:left="4998" w:hanging="360"/>
      </w:pPr>
    </w:lvl>
    <w:lvl w:ilvl="7" w:tplc="004E0098">
      <w:start w:val="1"/>
      <w:numFmt w:val="lowerLetter"/>
      <w:lvlText w:val="%8."/>
      <w:lvlJc w:val="left"/>
      <w:pPr>
        <w:ind w:left="5718" w:hanging="360"/>
      </w:pPr>
    </w:lvl>
    <w:lvl w:ilvl="8" w:tplc="099E41BA">
      <w:start w:val="1"/>
      <w:numFmt w:val="lowerRoman"/>
      <w:lvlText w:val="%9."/>
      <w:lvlJc w:val="right"/>
      <w:pPr>
        <w:ind w:left="6438" w:hanging="180"/>
      </w:pPr>
    </w:lvl>
  </w:abstractNum>
  <w:abstractNum w:abstractNumId="5" w15:restartNumberingAfterBreak="0">
    <w:nsid w:val="1E1E1665"/>
    <w:multiLevelType w:val="hybridMultilevel"/>
    <w:tmpl w:val="BDD05E06"/>
    <w:lvl w:ilvl="0" w:tplc="94F6119C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F18665D0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71BA5C8E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5ACC8E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1D04658C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25809AA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A56C538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A874DB20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B22050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25363C1D"/>
    <w:multiLevelType w:val="hybridMultilevel"/>
    <w:tmpl w:val="D91EEE8C"/>
    <w:lvl w:ilvl="0" w:tplc="211483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6372709A">
      <w:start w:val="1"/>
      <w:numFmt w:val="lowerLetter"/>
      <w:lvlText w:val="%2."/>
      <w:lvlJc w:val="left"/>
      <w:pPr>
        <w:ind w:left="1506" w:hanging="360"/>
      </w:pPr>
    </w:lvl>
    <w:lvl w:ilvl="2" w:tplc="2E2C9AA0">
      <w:start w:val="1"/>
      <w:numFmt w:val="lowerRoman"/>
      <w:lvlText w:val="%3."/>
      <w:lvlJc w:val="right"/>
      <w:pPr>
        <w:ind w:left="2226" w:hanging="180"/>
      </w:pPr>
    </w:lvl>
    <w:lvl w:ilvl="3" w:tplc="8CDC5440">
      <w:start w:val="1"/>
      <w:numFmt w:val="decimal"/>
      <w:lvlText w:val="%4."/>
      <w:lvlJc w:val="left"/>
      <w:pPr>
        <w:ind w:left="2946" w:hanging="360"/>
      </w:pPr>
    </w:lvl>
    <w:lvl w:ilvl="4" w:tplc="87AAF148">
      <w:start w:val="1"/>
      <w:numFmt w:val="lowerLetter"/>
      <w:lvlText w:val="%5."/>
      <w:lvlJc w:val="left"/>
      <w:pPr>
        <w:ind w:left="3666" w:hanging="360"/>
      </w:pPr>
    </w:lvl>
    <w:lvl w:ilvl="5" w:tplc="1E90EE9A">
      <w:start w:val="1"/>
      <w:numFmt w:val="lowerRoman"/>
      <w:lvlText w:val="%6."/>
      <w:lvlJc w:val="right"/>
      <w:pPr>
        <w:ind w:left="4386" w:hanging="180"/>
      </w:pPr>
    </w:lvl>
    <w:lvl w:ilvl="6" w:tplc="4A483524">
      <w:start w:val="1"/>
      <w:numFmt w:val="decimal"/>
      <w:lvlText w:val="%7."/>
      <w:lvlJc w:val="left"/>
      <w:pPr>
        <w:ind w:left="5106" w:hanging="360"/>
      </w:pPr>
    </w:lvl>
    <w:lvl w:ilvl="7" w:tplc="318C2C9E">
      <w:start w:val="1"/>
      <w:numFmt w:val="lowerLetter"/>
      <w:lvlText w:val="%8."/>
      <w:lvlJc w:val="left"/>
      <w:pPr>
        <w:ind w:left="5826" w:hanging="360"/>
      </w:pPr>
    </w:lvl>
    <w:lvl w:ilvl="8" w:tplc="F1B66DA6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7BF00D9"/>
    <w:multiLevelType w:val="hybridMultilevel"/>
    <w:tmpl w:val="8AE04888"/>
    <w:lvl w:ilvl="0" w:tplc="E64A25CC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5CD02846">
      <w:start w:val="1"/>
      <w:numFmt w:val="lowerLetter"/>
      <w:lvlText w:val="%2."/>
      <w:lvlJc w:val="left"/>
      <w:pPr>
        <w:ind w:left="1398" w:hanging="360"/>
      </w:pPr>
    </w:lvl>
    <w:lvl w:ilvl="2" w:tplc="4BF0A7BE">
      <w:start w:val="1"/>
      <w:numFmt w:val="lowerRoman"/>
      <w:lvlText w:val="%3."/>
      <w:lvlJc w:val="right"/>
      <w:pPr>
        <w:ind w:left="2118" w:hanging="180"/>
      </w:pPr>
    </w:lvl>
    <w:lvl w:ilvl="3" w:tplc="C838C3D8">
      <w:start w:val="1"/>
      <w:numFmt w:val="decimal"/>
      <w:lvlText w:val="%4."/>
      <w:lvlJc w:val="left"/>
      <w:pPr>
        <w:ind w:left="2838" w:hanging="360"/>
      </w:pPr>
    </w:lvl>
    <w:lvl w:ilvl="4" w:tplc="DCCADCE4">
      <w:start w:val="1"/>
      <w:numFmt w:val="lowerLetter"/>
      <w:lvlText w:val="%5."/>
      <w:lvlJc w:val="left"/>
      <w:pPr>
        <w:ind w:left="3558" w:hanging="360"/>
      </w:pPr>
    </w:lvl>
    <w:lvl w:ilvl="5" w:tplc="A120E53A">
      <w:start w:val="1"/>
      <w:numFmt w:val="lowerRoman"/>
      <w:lvlText w:val="%6."/>
      <w:lvlJc w:val="right"/>
      <w:pPr>
        <w:ind w:left="4278" w:hanging="180"/>
      </w:pPr>
    </w:lvl>
    <w:lvl w:ilvl="6" w:tplc="78828D62">
      <w:start w:val="1"/>
      <w:numFmt w:val="decimal"/>
      <w:lvlText w:val="%7."/>
      <w:lvlJc w:val="left"/>
      <w:pPr>
        <w:ind w:left="4998" w:hanging="360"/>
      </w:pPr>
    </w:lvl>
    <w:lvl w:ilvl="7" w:tplc="684A534C">
      <w:start w:val="1"/>
      <w:numFmt w:val="lowerLetter"/>
      <w:lvlText w:val="%8."/>
      <w:lvlJc w:val="left"/>
      <w:pPr>
        <w:ind w:left="5718" w:hanging="360"/>
      </w:pPr>
    </w:lvl>
    <w:lvl w:ilvl="8" w:tplc="F558E4E4">
      <w:start w:val="1"/>
      <w:numFmt w:val="lowerRoman"/>
      <w:lvlText w:val="%9."/>
      <w:lvlJc w:val="right"/>
      <w:pPr>
        <w:ind w:left="6438" w:hanging="180"/>
      </w:pPr>
    </w:lvl>
  </w:abstractNum>
  <w:abstractNum w:abstractNumId="8" w15:restartNumberingAfterBreak="0">
    <w:nsid w:val="2D55488C"/>
    <w:multiLevelType w:val="hybridMultilevel"/>
    <w:tmpl w:val="EA3A704C"/>
    <w:lvl w:ilvl="0" w:tplc="B7967E2C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C2A61082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BE9E6CFA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337C7B36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5FAA6712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9D1A71EA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BAC82BE4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46B04320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73E45EBE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9" w15:restartNumberingAfterBreak="0">
    <w:nsid w:val="2D874A4B"/>
    <w:multiLevelType w:val="hybridMultilevel"/>
    <w:tmpl w:val="A6164E38"/>
    <w:lvl w:ilvl="0" w:tplc="1486A85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89307D78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CCB603CA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B888AB24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3106102E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F6165370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45008F52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CA1AFE0E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168C6332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0" w15:restartNumberingAfterBreak="0">
    <w:nsid w:val="33DC34AB"/>
    <w:multiLevelType w:val="hybridMultilevel"/>
    <w:tmpl w:val="85E2A2B0"/>
    <w:lvl w:ilvl="0" w:tplc="C974EB5A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8220A21E">
      <w:start w:val="1"/>
      <w:numFmt w:val="lowerLetter"/>
      <w:lvlText w:val="%2."/>
      <w:lvlJc w:val="left"/>
      <w:pPr>
        <w:ind w:left="1866" w:hanging="360"/>
      </w:pPr>
    </w:lvl>
    <w:lvl w:ilvl="2" w:tplc="F48C6950">
      <w:start w:val="1"/>
      <w:numFmt w:val="lowerRoman"/>
      <w:lvlText w:val="%3."/>
      <w:lvlJc w:val="right"/>
      <w:pPr>
        <w:ind w:left="2586" w:hanging="180"/>
      </w:pPr>
    </w:lvl>
    <w:lvl w:ilvl="3" w:tplc="9E3C025E">
      <w:start w:val="1"/>
      <w:numFmt w:val="decimal"/>
      <w:lvlText w:val="%4."/>
      <w:lvlJc w:val="left"/>
      <w:pPr>
        <w:ind w:left="3306" w:hanging="360"/>
      </w:pPr>
    </w:lvl>
    <w:lvl w:ilvl="4" w:tplc="31448158">
      <w:start w:val="1"/>
      <w:numFmt w:val="lowerLetter"/>
      <w:lvlText w:val="%5."/>
      <w:lvlJc w:val="left"/>
      <w:pPr>
        <w:ind w:left="4026" w:hanging="360"/>
      </w:pPr>
    </w:lvl>
    <w:lvl w:ilvl="5" w:tplc="92B8450E">
      <w:start w:val="1"/>
      <w:numFmt w:val="lowerRoman"/>
      <w:lvlText w:val="%6."/>
      <w:lvlJc w:val="right"/>
      <w:pPr>
        <w:ind w:left="4746" w:hanging="180"/>
      </w:pPr>
    </w:lvl>
    <w:lvl w:ilvl="6" w:tplc="B3846316">
      <w:start w:val="1"/>
      <w:numFmt w:val="decimal"/>
      <w:lvlText w:val="%7."/>
      <w:lvlJc w:val="left"/>
      <w:pPr>
        <w:ind w:left="5466" w:hanging="360"/>
      </w:pPr>
    </w:lvl>
    <w:lvl w:ilvl="7" w:tplc="A1DE3098">
      <w:start w:val="1"/>
      <w:numFmt w:val="lowerLetter"/>
      <w:lvlText w:val="%8."/>
      <w:lvlJc w:val="left"/>
      <w:pPr>
        <w:ind w:left="6186" w:hanging="360"/>
      </w:pPr>
    </w:lvl>
    <w:lvl w:ilvl="8" w:tplc="9C76E43C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3CF9660D"/>
    <w:multiLevelType w:val="hybridMultilevel"/>
    <w:tmpl w:val="756C1EDA"/>
    <w:lvl w:ilvl="0" w:tplc="073E4ADA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360AC92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E25A5AB0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A284157E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0CC4520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6F6856DC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887EE6BE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8B82A6CA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90EB52E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413267FE"/>
    <w:multiLevelType w:val="hybridMultilevel"/>
    <w:tmpl w:val="92A67D3A"/>
    <w:lvl w:ilvl="0" w:tplc="8DEC007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55ECA976">
      <w:start w:val="1"/>
      <w:numFmt w:val="lowerLetter"/>
      <w:lvlText w:val="%2."/>
      <w:lvlJc w:val="left"/>
      <w:pPr>
        <w:ind w:left="1506" w:hanging="360"/>
      </w:pPr>
    </w:lvl>
    <w:lvl w:ilvl="2" w:tplc="92C896DA">
      <w:start w:val="1"/>
      <w:numFmt w:val="lowerRoman"/>
      <w:lvlText w:val="%3."/>
      <w:lvlJc w:val="right"/>
      <w:pPr>
        <w:ind w:left="2226" w:hanging="180"/>
      </w:pPr>
    </w:lvl>
    <w:lvl w:ilvl="3" w:tplc="C674052E">
      <w:start w:val="1"/>
      <w:numFmt w:val="decimal"/>
      <w:lvlText w:val="%4."/>
      <w:lvlJc w:val="left"/>
      <w:pPr>
        <w:ind w:left="2946" w:hanging="360"/>
      </w:pPr>
    </w:lvl>
    <w:lvl w:ilvl="4" w:tplc="1916C6D8">
      <w:start w:val="1"/>
      <w:numFmt w:val="lowerLetter"/>
      <w:lvlText w:val="%5."/>
      <w:lvlJc w:val="left"/>
      <w:pPr>
        <w:ind w:left="3666" w:hanging="360"/>
      </w:pPr>
    </w:lvl>
    <w:lvl w:ilvl="5" w:tplc="D0E0C378">
      <w:start w:val="1"/>
      <w:numFmt w:val="lowerRoman"/>
      <w:lvlText w:val="%6."/>
      <w:lvlJc w:val="right"/>
      <w:pPr>
        <w:ind w:left="4386" w:hanging="180"/>
      </w:pPr>
    </w:lvl>
    <w:lvl w:ilvl="6" w:tplc="62ACF8D0">
      <w:start w:val="1"/>
      <w:numFmt w:val="decimal"/>
      <w:lvlText w:val="%7."/>
      <w:lvlJc w:val="left"/>
      <w:pPr>
        <w:ind w:left="5106" w:hanging="360"/>
      </w:pPr>
    </w:lvl>
    <w:lvl w:ilvl="7" w:tplc="E2625B38">
      <w:start w:val="1"/>
      <w:numFmt w:val="lowerLetter"/>
      <w:lvlText w:val="%8."/>
      <w:lvlJc w:val="left"/>
      <w:pPr>
        <w:ind w:left="5826" w:hanging="360"/>
      </w:pPr>
    </w:lvl>
    <w:lvl w:ilvl="8" w:tplc="0E30A6CA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5895AC0"/>
    <w:multiLevelType w:val="hybridMultilevel"/>
    <w:tmpl w:val="79985846"/>
    <w:lvl w:ilvl="0" w:tplc="0346CC74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3410A79E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EEC8ECC4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C0AAD820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D4461302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9B4081C2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63BCA99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95569082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783E4D36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4" w15:restartNumberingAfterBreak="0">
    <w:nsid w:val="45B1593C"/>
    <w:multiLevelType w:val="hybridMultilevel"/>
    <w:tmpl w:val="286060B0"/>
    <w:lvl w:ilvl="0" w:tplc="A8B6E2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4A274D2">
      <w:start w:val="1"/>
      <w:numFmt w:val="lowerLetter"/>
      <w:lvlText w:val="%2."/>
      <w:lvlJc w:val="left"/>
      <w:pPr>
        <w:ind w:left="2215" w:hanging="360"/>
      </w:pPr>
    </w:lvl>
    <w:lvl w:ilvl="2" w:tplc="FAD8E4A2">
      <w:start w:val="1"/>
      <w:numFmt w:val="lowerRoman"/>
      <w:lvlText w:val="%3."/>
      <w:lvlJc w:val="right"/>
      <w:pPr>
        <w:ind w:left="2935" w:hanging="180"/>
      </w:pPr>
    </w:lvl>
    <w:lvl w:ilvl="3" w:tplc="C9A410E4">
      <w:start w:val="1"/>
      <w:numFmt w:val="decimal"/>
      <w:lvlText w:val="%4."/>
      <w:lvlJc w:val="left"/>
      <w:pPr>
        <w:ind w:left="3655" w:hanging="360"/>
      </w:pPr>
    </w:lvl>
    <w:lvl w:ilvl="4" w:tplc="534C0FAE">
      <w:start w:val="1"/>
      <w:numFmt w:val="lowerLetter"/>
      <w:lvlText w:val="%5."/>
      <w:lvlJc w:val="left"/>
      <w:pPr>
        <w:ind w:left="4375" w:hanging="360"/>
      </w:pPr>
    </w:lvl>
    <w:lvl w:ilvl="5" w:tplc="FA4A9A56">
      <w:start w:val="1"/>
      <w:numFmt w:val="lowerRoman"/>
      <w:lvlText w:val="%6."/>
      <w:lvlJc w:val="right"/>
      <w:pPr>
        <w:ind w:left="5095" w:hanging="180"/>
      </w:pPr>
    </w:lvl>
    <w:lvl w:ilvl="6" w:tplc="4FC821B4">
      <w:start w:val="1"/>
      <w:numFmt w:val="decimal"/>
      <w:lvlText w:val="%7."/>
      <w:lvlJc w:val="left"/>
      <w:pPr>
        <w:ind w:left="5815" w:hanging="360"/>
      </w:pPr>
    </w:lvl>
    <w:lvl w:ilvl="7" w:tplc="4F6C72E2">
      <w:start w:val="1"/>
      <w:numFmt w:val="lowerLetter"/>
      <w:lvlText w:val="%8."/>
      <w:lvlJc w:val="left"/>
      <w:pPr>
        <w:ind w:left="6535" w:hanging="360"/>
      </w:pPr>
    </w:lvl>
    <w:lvl w:ilvl="8" w:tplc="E9AAB76A">
      <w:start w:val="1"/>
      <w:numFmt w:val="lowerRoman"/>
      <w:lvlText w:val="%9."/>
      <w:lvlJc w:val="right"/>
      <w:pPr>
        <w:ind w:left="7255" w:hanging="180"/>
      </w:pPr>
    </w:lvl>
  </w:abstractNum>
  <w:abstractNum w:abstractNumId="15" w15:restartNumberingAfterBreak="0">
    <w:nsid w:val="4B8D1628"/>
    <w:multiLevelType w:val="hybridMultilevel"/>
    <w:tmpl w:val="49DCFCDC"/>
    <w:lvl w:ilvl="0" w:tplc="0E7AADD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5344F2BC">
      <w:start w:val="1"/>
      <w:numFmt w:val="decimal"/>
      <w:lvlText w:val="%1.%2"/>
      <w:lvlJc w:val="left"/>
      <w:pPr>
        <w:ind w:left="536" w:hanging="360"/>
      </w:pPr>
      <w:rPr>
        <w:rFonts w:hint="default"/>
      </w:rPr>
    </w:lvl>
    <w:lvl w:ilvl="2" w:tplc="DDA81C44">
      <w:start w:val="1"/>
      <w:numFmt w:val="decimal"/>
      <w:lvlText w:val="%1.%2.%3"/>
      <w:lvlJc w:val="left"/>
      <w:pPr>
        <w:ind w:left="1072" w:hanging="720"/>
      </w:pPr>
      <w:rPr>
        <w:rFonts w:hint="default"/>
      </w:rPr>
    </w:lvl>
    <w:lvl w:ilvl="3" w:tplc="BBCC28C4">
      <w:start w:val="1"/>
      <w:numFmt w:val="decimal"/>
      <w:lvlText w:val="%1.%2.%3.%4"/>
      <w:lvlJc w:val="left"/>
      <w:pPr>
        <w:ind w:left="1248" w:hanging="720"/>
      </w:pPr>
      <w:rPr>
        <w:rFonts w:hint="default"/>
      </w:rPr>
    </w:lvl>
    <w:lvl w:ilvl="4" w:tplc="3152956E">
      <w:start w:val="1"/>
      <w:numFmt w:val="decimal"/>
      <w:lvlText w:val="%1.%2.%3.%4.%5"/>
      <w:lvlJc w:val="left"/>
      <w:pPr>
        <w:ind w:left="1784" w:hanging="1080"/>
      </w:pPr>
      <w:rPr>
        <w:rFonts w:hint="default"/>
      </w:rPr>
    </w:lvl>
    <w:lvl w:ilvl="5" w:tplc="318057B8">
      <w:start w:val="1"/>
      <w:numFmt w:val="decimal"/>
      <w:lvlText w:val="%1.%2.%3.%4.%5.%6"/>
      <w:lvlJc w:val="left"/>
      <w:pPr>
        <w:ind w:left="1960" w:hanging="1080"/>
      </w:pPr>
      <w:rPr>
        <w:rFonts w:hint="default"/>
      </w:rPr>
    </w:lvl>
    <w:lvl w:ilvl="6" w:tplc="AAD2E466">
      <w:start w:val="1"/>
      <w:numFmt w:val="decimal"/>
      <w:lvlText w:val="%1.%2.%3.%4.%5.%6.%7"/>
      <w:lvlJc w:val="left"/>
      <w:pPr>
        <w:ind w:left="2496" w:hanging="1440"/>
      </w:pPr>
      <w:rPr>
        <w:rFonts w:hint="default"/>
      </w:rPr>
    </w:lvl>
    <w:lvl w:ilvl="7" w:tplc="C80AAE96">
      <w:start w:val="1"/>
      <w:numFmt w:val="decimal"/>
      <w:lvlText w:val="%1.%2.%3.%4.%5.%6.%7.%8"/>
      <w:lvlJc w:val="left"/>
      <w:pPr>
        <w:ind w:left="2672" w:hanging="1440"/>
      </w:pPr>
      <w:rPr>
        <w:rFonts w:hint="default"/>
      </w:rPr>
    </w:lvl>
    <w:lvl w:ilvl="8" w:tplc="67583BC8">
      <w:start w:val="1"/>
      <w:numFmt w:val="decimal"/>
      <w:lvlText w:val="%1.%2.%3.%4.%5.%6.%7.%8.%9"/>
      <w:lvlJc w:val="left"/>
      <w:pPr>
        <w:ind w:left="2848" w:hanging="1440"/>
      </w:pPr>
      <w:rPr>
        <w:rFonts w:hint="default"/>
      </w:rPr>
    </w:lvl>
  </w:abstractNum>
  <w:abstractNum w:abstractNumId="16" w15:restartNumberingAfterBreak="0">
    <w:nsid w:val="565F491B"/>
    <w:multiLevelType w:val="hybridMultilevel"/>
    <w:tmpl w:val="AE380C92"/>
    <w:lvl w:ilvl="0" w:tplc="AFC0F7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B1A0844">
      <w:start w:val="1"/>
      <w:numFmt w:val="lowerLetter"/>
      <w:lvlText w:val="%2."/>
      <w:lvlJc w:val="left"/>
      <w:pPr>
        <w:ind w:left="1440" w:hanging="360"/>
      </w:pPr>
    </w:lvl>
    <w:lvl w:ilvl="2" w:tplc="5180260C">
      <w:start w:val="1"/>
      <w:numFmt w:val="lowerRoman"/>
      <w:lvlText w:val="%3."/>
      <w:lvlJc w:val="right"/>
      <w:pPr>
        <w:ind w:left="2160" w:hanging="180"/>
      </w:pPr>
    </w:lvl>
    <w:lvl w:ilvl="3" w:tplc="0002BD1E">
      <w:start w:val="1"/>
      <w:numFmt w:val="decimal"/>
      <w:lvlText w:val="%4."/>
      <w:lvlJc w:val="left"/>
      <w:pPr>
        <w:ind w:left="2880" w:hanging="360"/>
      </w:pPr>
    </w:lvl>
    <w:lvl w:ilvl="4" w:tplc="AC2CB992">
      <w:start w:val="1"/>
      <w:numFmt w:val="lowerLetter"/>
      <w:lvlText w:val="%5."/>
      <w:lvlJc w:val="left"/>
      <w:pPr>
        <w:ind w:left="3600" w:hanging="360"/>
      </w:pPr>
    </w:lvl>
    <w:lvl w:ilvl="5" w:tplc="83C0F552">
      <w:start w:val="1"/>
      <w:numFmt w:val="lowerRoman"/>
      <w:lvlText w:val="%6."/>
      <w:lvlJc w:val="right"/>
      <w:pPr>
        <w:ind w:left="4320" w:hanging="180"/>
      </w:pPr>
    </w:lvl>
    <w:lvl w:ilvl="6" w:tplc="0824BCBC">
      <w:start w:val="1"/>
      <w:numFmt w:val="decimal"/>
      <w:lvlText w:val="%7."/>
      <w:lvlJc w:val="left"/>
      <w:pPr>
        <w:ind w:left="5040" w:hanging="360"/>
      </w:pPr>
    </w:lvl>
    <w:lvl w:ilvl="7" w:tplc="2C04FBD8">
      <w:start w:val="1"/>
      <w:numFmt w:val="lowerLetter"/>
      <w:lvlText w:val="%8."/>
      <w:lvlJc w:val="left"/>
      <w:pPr>
        <w:ind w:left="5760" w:hanging="360"/>
      </w:pPr>
    </w:lvl>
    <w:lvl w:ilvl="8" w:tplc="19B6A814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1D1058"/>
    <w:multiLevelType w:val="hybridMultilevel"/>
    <w:tmpl w:val="792887F2"/>
    <w:lvl w:ilvl="0" w:tplc="D8AA88F4">
      <w:start w:val="1"/>
      <w:numFmt w:val="decimal"/>
      <w:lvlText w:val="%1."/>
      <w:lvlJc w:val="left"/>
      <w:pPr>
        <w:ind w:left="1069" w:hanging="360"/>
      </w:pPr>
      <w:rPr>
        <w:rFonts w:hint="default"/>
        <w:sz w:val="20"/>
      </w:rPr>
    </w:lvl>
    <w:lvl w:ilvl="1" w:tplc="5A9C6BCA">
      <w:start w:val="1"/>
      <w:numFmt w:val="lowerLetter"/>
      <w:lvlText w:val="%2."/>
      <w:lvlJc w:val="left"/>
      <w:pPr>
        <w:ind w:left="1789" w:hanging="360"/>
      </w:pPr>
    </w:lvl>
    <w:lvl w:ilvl="2" w:tplc="C2EC58D2">
      <w:start w:val="1"/>
      <w:numFmt w:val="lowerRoman"/>
      <w:lvlText w:val="%3."/>
      <w:lvlJc w:val="right"/>
      <w:pPr>
        <w:ind w:left="2509" w:hanging="180"/>
      </w:pPr>
    </w:lvl>
    <w:lvl w:ilvl="3" w:tplc="D22A1068">
      <w:start w:val="1"/>
      <w:numFmt w:val="decimal"/>
      <w:lvlText w:val="%4."/>
      <w:lvlJc w:val="left"/>
      <w:pPr>
        <w:ind w:left="3229" w:hanging="360"/>
      </w:pPr>
    </w:lvl>
    <w:lvl w:ilvl="4" w:tplc="D9DA02CC">
      <w:start w:val="1"/>
      <w:numFmt w:val="lowerLetter"/>
      <w:lvlText w:val="%5."/>
      <w:lvlJc w:val="left"/>
      <w:pPr>
        <w:ind w:left="3949" w:hanging="360"/>
      </w:pPr>
    </w:lvl>
    <w:lvl w:ilvl="5" w:tplc="AC2CC4A6">
      <w:start w:val="1"/>
      <w:numFmt w:val="lowerRoman"/>
      <w:lvlText w:val="%6."/>
      <w:lvlJc w:val="right"/>
      <w:pPr>
        <w:ind w:left="4669" w:hanging="180"/>
      </w:pPr>
    </w:lvl>
    <w:lvl w:ilvl="6" w:tplc="C0260574">
      <w:start w:val="1"/>
      <w:numFmt w:val="decimal"/>
      <w:lvlText w:val="%7."/>
      <w:lvlJc w:val="left"/>
      <w:pPr>
        <w:ind w:left="5389" w:hanging="360"/>
      </w:pPr>
    </w:lvl>
    <w:lvl w:ilvl="7" w:tplc="9BB870E2">
      <w:start w:val="1"/>
      <w:numFmt w:val="lowerLetter"/>
      <w:lvlText w:val="%8."/>
      <w:lvlJc w:val="left"/>
      <w:pPr>
        <w:ind w:left="6109" w:hanging="360"/>
      </w:pPr>
    </w:lvl>
    <w:lvl w:ilvl="8" w:tplc="2A58B570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F8B223A"/>
    <w:multiLevelType w:val="hybridMultilevel"/>
    <w:tmpl w:val="8584B4BE"/>
    <w:lvl w:ilvl="0" w:tplc="6D8ADE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D3FACA24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5F22298A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DAA68B72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02FE2CA0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710EB490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73889AD4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39DCF468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C7B4B7AE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9" w15:restartNumberingAfterBreak="0">
    <w:nsid w:val="601C6AB1"/>
    <w:multiLevelType w:val="hybridMultilevel"/>
    <w:tmpl w:val="BF64F622"/>
    <w:lvl w:ilvl="0" w:tplc="FA10FD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7E60956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720EDEF8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88BC3E76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A24A98AA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53DA2CCA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8968E428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501461DE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0DA26F7C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 w15:restartNumberingAfterBreak="0">
    <w:nsid w:val="63AA2B51"/>
    <w:multiLevelType w:val="hybridMultilevel"/>
    <w:tmpl w:val="177A0EF8"/>
    <w:lvl w:ilvl="0" w:tplc="BEBE0C1E">
      <w:start w:val="1"/>
      <w:numFmt w:val="decimal"/>
      <w:lvlText w:val="%1."/>
      <w:lvlJc w:val="left"/>
      <w:pPr>
        <w:ind w:left="896" w:hanging="360"/>
      </w:pPr>
    </w:lvl>
    <w:lvl w:ilvl="1" w:tplc="290AE69E">
      <w:start w:val="1"/>
      <w:numFmt w:val="lowerLetter"/>
      <w:lvlText w:val="%2."/>
      <w:lvlJc w:val="left"/>
      <w:pPr>
        <w:ind w:left="1616" w:hanging="360"/>
      </w:pPr>
    </w:lvl>
    <w:lvl w:ilvl="2" w:tplc="BF9C3DEA">
      <w:start w:val="1"/>
      <w:numFmt w:val="lowerRoman"/>
      <w:lvlText w:val="%3."/>
      <w:lvlJc w:val="right"/>
      <w:pPr>
        <w:ind w:left="2336" w:hanging="180"/>
      </w:pPr>
    </w:lvl>
    <w:lvl w:ilvl="3" w:tplc="895AD112">
      <w:start w:val="1"/>
      <w:numFmt w:val="decimal"/>
      <w:lvlText w:val="%4."/>
      <w:lvlJc w:val="left"/>
      <w:pPr>
        <w:ind w:left="3056" w:hanging="360"/>
      </w:pPr>
    </w:lvl>
    <w:lvl w:ilvl="4" w:tplc="5EDC8054">
      <w:start w:val="1"/>
      <w:numFmt w:val="lowerLetter"/>
      <w:lvlText w:val="%5."/>
      <w:lvlJc w:val="left"/>
      <w:pPr>
        <w:ind w:left="3776" w:hanging="360"/>
      </w:pPr>
    </w:lvl>
    <w:lvl w:ilvl="5" w:tplc="8E8C0148">
      <w:start w:val="1"/>
      <w:numFmt w:val="lowerRoman"/>
      <w:lvlText w:val="%6."/>
      <w:lvlJc w:val="right"/>
      <w:pPr>
        <w:ind w:left="4496" w:hanging="180"/>
      </w:pPr>
    </w:lvl>
    <w:lvl w:ilvl="6" w:tplc="AA143704">
      <w:start w:val="1"/>
      <w:numFmt w:val="decimal"/>
      <w:lvlText w:val="%7."/>
      <w:lvlJc w:val="left"/>
      <w:pPr>
        <w:ind w:left="5216" w:hanging="360"/>
      </w:pPr>
    </w:lvl>
    <w:lvl w:ilvl="7" w:tplc="F82075AE">
      <w:start w:val="1"/>
      <w:numFmt w:val="lowerLetter"/>
      <w:lvlText w:val="%8."/>
      <w:lvlJc w:val="left"/>
      <w:pPr>
        <w:ind w:left="5936" w:hanging="360"/>
      </w:pPr>
    </w:lvl>
    <w:lvl w:ilvl="8" w:tplc="F58C828A">
      <w:start w:val="1"/>
      <w:numFmt w:val="lowerRoman"/>
      <w:lvlText w:val="%9."/>
      <w:lvlJc w:val="right"/>
      <w:pPr>
        <w:ind w:left="6656" w:hanging="180"/>
      </w:pPr>
    </w:lvl>
  </w:abstractNum>
  <w:abstractNum w:abstractNumId="21" w15:restartNumberingAfterBreak="0">
    <w:nsid w:val="654432A3"/>
    <w:multiLevelType w:val="hybridMultilevel"/>
    <w:tmpl w:val="A810EDE2"/>
    <w:lvl w:ilvl="0" w:tplc="927E50B8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B38DF8E">
      <w:start w:val="1"/>
      <w:numFmt w:val="lowerLetter"/>
      <w:lvlText w:val="%2."/>
      <w:lvlJc w:val="left"/>
      <w:pPr>
        <w:ind w:left="1256" w:hanging="360"/>
      </w:pPr>
    </w:lvl>
    <w:lvl w:ilvl="2" w:tplc="EA9C0408">
      <w:start w:val="1"/>
      <w:numFmt w:val="lowerRoman"/>
      <w:lvlText w:val="%3."/>
      <w:lvlJc w:val="right"/>
      <w:pPr>
        <w:ind w:left="1976" w:hanging="180"/>
      </w:pPr>
    </w:lvl>
    <w:lvl w:ilvl="3" w:tplc="DF58D23A">
      <w:start w:val="1"/>
      <w:numFmt w:val="decimal"/>
      <w:lvlText w:val="%4."/>
      <w:lvlJc w:val="left"/>
      <w:pPr>
        <w:ind w:left="2696" w:hanging="360"/>
      </w:pPr>
    </w:lvl>
    <w:lvl w:ilvl="4" w:tplc="B1A4668A">
      <w:start w:val="1"/>
      <w:numFmt w:val="lowerLetter"/>
      <w:lvlText w:val="%5."/>
      <w:lvlJc w:val="left"/>
      <w:pPr>
        <w:ind w:left="3416" w:hanging="360"/>
      </w:pPr>
    </w:lvl>
    <w:lvl w:ilvl="5" w:tplc="55EA57C6">
      <w:start w:val="1"/>
      <w:numFmt w:val="lowerRoman"/>
      <w:lvlText w:val="%6."/>
      <w:lvlJc w:val="right"/>
      <w:pPr>
        <w:ind w:left="4136" w:hanging="180"/>
      </w:pPr>
    </w:lvl>
    <w:lvl w:ilvl="6" w:tplc="CED44BE2">
      <w:start w:val="1"/>
      <w:numFmt w:val="decimal"/>
      <w:lvlText w:val="%7."/>
      <w:lvlJc w:val="left"/>
      <w:pPr>
        <w:ind w:left="4856" w:hanging="360"/>
      </w:pPr>
    </w:lvl>
    <w:lvl w:ilvl="7" w:tplc="9A8EE9D6">
      <w:start w:val="1"/>
      <w:numFmt w:val="lowerLetter"/>
      <w:lvlText w:val="%8."/>
      <w:lvlJc w:val="left"/>
      <w:pPr>
        <w:ind w:left="5576" w:hanging="360"/>
      </w:pPr>
    </w:lvl>
    <w:lvl w:ilvl="8" w:tplc="546400FA">
      <w:start w:val="1"/>
      <w:numFmt w:val="lowerRoman"/>
      <w:lvlText w:val="%9."/>
      <w:lvlJc w:val="right"/>
      <w:pPr>
        <w:ind w:left="6296" w:hanging="180"/>
      </w:pPr>
    </w:lvl>
  </w:abstractNum>
  <w:abstractNum w:abstractNumId="22" w15:restartNumberingAfterBreak="0">
    <w:nsid w:val="68543A98"/>
    <w:multiLevelType w:val="hybridMultilevel"/>
    <w:tmpl w:val="29D4366E"/>
    <w:lvl w:ilvl="0" w:tplc="656A002C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6E0FDD6">
      <w:start w:val="1"/>
      <w:numFmt w:val="lowerLetter"/>
      <w:lvlText w:val="%2."/>
      <w:lvlJc w:val="left"/>
      <w:pPr>
        <w:ind w:left="1398" w:hanging="360"/>
      </w:pPr>
    </w:lvl>
    <w:lvl w:ilvl="2" w:tplc="9D600488">
      <w:start w:val="1"/>
      <w:numFmt w:val="lowerRoman"/>
      <w:lvlText w:val="%3."/>
      <w:lvlJc w:val="right"/>
      <w:pPr>
        <w:ind w:left="2118" w:hanging="180"/>
      </w:pPr>
    </w:lvl>
    <w:lvl w:ilvl="3" w:tplc="4BCE792E">
      <w:start w:val="1"/>
      <w:numFmt w:val="decimal"/>
      <w:lvlText w:val="%4."/>
      <w:lvlJc w:val="left"/>
      <w:pPr>
        <w:ind w:left="2838" w:hanging="360"/>
      </w:pPr>
    </w:lvl>
    <w:lvl w:ilvl="4" w:tplc="6C86EA4E">
      <w:start w:val="1"/>
      <w:numFmt w:val="lowerLetter"/>
      <w:lvlText w:val="%5."/>
      <w:lvlJc w:val="left"/>
      <w:pPr>
        <w:ind w:left="3558" w:hanging="360"/>
      </w:pPr>
    </w:lvl>
    <w:lvl w:ilvl="5" w:tplc="6DBC2470">
      <w:start w:val="1"/>
      <w:numFmt w:val="lowerRoman"/>
      <w:lvlText w:val="%6."/>
      <w:lvlJc w:val="right"/>
      <w:pPr>
        <w:ind w:left="4278" w:hanging="180"/>
      </w:pPr>
    </w:lvl>
    <w:lvl w:ilvl="6" w:tplc="26920C9C">
      <w:start w:val="1"/>
      <w:numFmt w:val="decimal"/>
      <w:lvlText w:val="%7."/>
      <w:lvlJc w:val="left"/>
      <w:pPr>
        <w:ind w:left="4998" w:hanging="360"/>
      </w:pPr>
    </w:lvl>
    <w:lvl w:ilvl="7" w:tplc="FCBA0DE2">
      <w:start w:val="1"/>
      <w:numFmt w:val="lowerLetter"/>
      <w:lvlText w:val="%8."/>
      <w:lvlJc w:val="left"/>
      <w:pPr>
        <w:ind w:left="5718" w:hanging="360"/>
      </w:pPr>
    </w:lvl>
    <w:lvl w:ilvl="8" w:tplc="FDF4100C">
      <w:start w:val="1"/>
      <w:numFmt w:val="lowerRoman"/>
      <w:lvlText w:val="%9."/>
      <w:lvlJc w:val="right"/>
      <w:pPr>
        <w:ind w:left="6438" w:hanging="180"/>
      </w:pPr>
    </w:lvl>
  </w:abstractNum>
  <w:abstractNum w:abstractNumId="23" w15:restartNumberingAfterBreak="0">
    <w:nsid w:val="69A641E9"/>
    <w:multiLevelType w:val="hybridMultilevel"/>
    <w:tmpl w:val="81F28330"/>
    <w:lvl w:ilvl="0" w:tplc="59047E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C254C390">
      <w:start w:val="1"/>
      <w:numFmt w:val="lowerLetter"/>
      <w:lvlText w:val="%2."/>
      <w:lvlJc w:val="left"/>
      <w:pPr>
        <w:ind w:left="1789" w:hanging="360"/>
      </w:pPr>
    </w:lvl>
    <w:lvl w:ilvl="2" w:tplc="1BCE2854">
      <w:start w:val="1"/>
      <w:numFmt w:val="lowerRoman"/>
      <w:lvlText w:val="%3."/>
      <w:lvlJc w:val="right"/>
      <w:pPr>
        <w:ind w:left="2509" w:hanging="180"/>
      </w:pPr>
    </w:lvl>
    <w:lvl w:ilvl="3" w:tplc="8514C28E">
      <w:start w:val="1"/>
      <w:numFmt w:val="decimal"/>
      <w:lvlText w:val="%4."/>
      <w:lvlJc w:val="left"/>
      <w:pPr>
        <w:ind w:left="3229" w:hanging="360"/>
      </w:pPr>
    </w:lvl>
    <w:lvl w:ilvl="4" w:tplc="7706A83E">
      <w:start w:val="1"/>
      <w:numFmt w:val="lowerLetter"/>
      <w:lvlText w:val="%5."/>
      <w:lvlJc w:val="left"/>
      <w:pPr>
        <w:ind w:left="3949" w:hanging="360"/>
      </w:pPr>
    </w:lvl>
    <w:lvl w:ilvl="5" w:tplc="EBE2C11A">
      <w:start w:val="1"/>
      <w:numFmt w:val="lowerRoman"/>
      <w:lvlText w:val="%6."/>
      <w:lvlJc w:val="right"/>
      <w:pPr>
        <w:ind w:left="4669" w:hanging="180"/>
      </w:pPr>
    </w:lvl>
    <w:lvl w:ilvl="6" w:tplc="9F563E40">
      <w:start w:val="1"/>
      <w:numFmt w:val="decimal"/>
      <w:lvlText w:val="%7."/>
      <w:lvlJc w:val="left"/>
      <w:pPr>
        <w:ind w:left="5389" w:hanging="360"/>
      </w:pPr>
    </w:lvl>
    <w:lvl w:ilvl="7" w:tplc="78F022CE">
      <w:start w:val="1"/>
      <w:numFmt w:val="lowerLetter"/>
      <w:lvlText w:val="%8."/>
      <w:lvlJc w:val="left"/>
      <w:pPr>
        <w:ind w:left="6109" w:hanging="360"/>
      </w:pPr>
    </w:lvl>
    <w:lvl w:ilvl="8" w:tplc="94F621C4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9FC32A9"/>
    <w:multiLevelType w:val="hybridMultilevel"/>
    <w:tmpl w:val="6EB45704"/>
    <w:lvl w:ilvl="0" w:tplc="CE30A048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8B861DCA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27A1580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3E0BFC6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C7D84490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C37CE4B4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4D9A781A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ED568516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E524C7C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705C57EB"/>
    <w:multiLevelType w:val="hybridMultilevel"/>
    <w:tmpl w:val="28966E96"/>
    <w:lvl w:ilvl="0" w:tplc="F4C0F63A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BD0AE028">
      <w:start w:val="1"/>
      <w:numFmt w:val="lowerLetter"/>
      <w:lvlText w:val="%2."/>
      <w:lvlJc w:val="left"/>
      <w:pPr>
        <w:ind w:left="1398" w:hanging="360"/>
      </w:pPr>
    </w:lvl>
    <w:lvl w:ilvl="2" w:tplc="F4F2995A">
      <w:start w:val="1"/>
      <w:numFmt w:val="lowerRoman"/>
      <w:lvlText w:val="%3."/>
      <w:lvlJc w:val="right"/>
      <w:pPr>
        <w:ind w:left="2118" w:hanging="180"/>
      </w:pPr>
    </w:lvl>
    <w:lvl w:ilvl="3" w:tplc="B2B44670">
      <w:start w:val="1"/>
      <w:numFmt w:val="decimal"/>
      <w:lvlText w:val="%4."/>
      <w:lvlJc w:val="left"/>
      <w:pPr>
        <w:ind w:left="2838" w:hanging="360"/>
      </w:pPr>
    </w:lvl>
    <w:lvl w:ilvl="4" w:tplc="9E0CBEC4">
      <w:start w:val="1"/>
      <w:numFmt w:val="lowerLetter"/>
      <w:lvlText w:val="%5."/>
      <w:lvlJc w:val="left"/>
      <w:pPr>
        <w:ind w:left="3558" w:hanging="360"/>
      </w:pPr>
    </w:lvl>
    <w:lvl w:ilvl="5" w:tplc="E99EE12A">
      <w:start w:val="1"/>
      <w:numFmt w:val="lowerRoman"/>
      <w:lvlText w:val="%6."/>
      <w:lvlJc w:val="right"/>
      <w:pPr>
        <w:ind w:left="4278" w:hanging="180"/>
      </w:pPr>
    </w:lvl>
    <w:lvl w:ilvl="6" w:tplc="C3EE23F2">
      <w:start w:val="1"/>
      <w:numFmt w:val="decimal"/>
      <w:lvlText w:val="%7."/>
      <w:lvlJc w:val="left"/>
      <w:pPr>
        <w:ind w:left="4998" w:hanging="360"/>
      </w:pPr>
    </w:lvl>
    <w:lvl w:ilvl="7" w:tplc="70EC8C1C">
      <w:start w:val="1"/>
      <w:numFmt w:val="lowerLetter"/>
      <w:lvlText w:val="%8."/>
      <w:lvlJc w:val="left"/>
      <w:pPr>
        <w:ind w:left="5718" w:hanging="360"/>
      </w:pPr>
    </w:lvl>
    <w:lvl w:ilvl="8" w:tplc="B510B496">
      <w:start w:val="1"/>
      <w:numFmt w:val="lowerRoman"/>
      <w:lvlText w:val="%9."/>
      <w:lvlJc w:val="right"/>
      <w:pPr>
        <w:ind w:left="6438" w:hanging="180"/>
      </w:pPr>
    </w:lvl>
  </w:abstractNum>
  <w:abstractNum w:abstractNumId="26" w15:restartNumberingAfterBreak="0">
    <w:nsid w:val="72446ED0"/>
    <w:multiLevelType w:val="hybridMultilevel"/>
    <w:tmpl w:val="DE5E8024"/>
    <w:lvl w:ilvl="0" w:tplc="4FCC9A16">
      <w:start w:val="1"/>
      <w:numFmt w:val="decimal"/>
      <w:lvlText w:val="%1."/>
      <w:lvlJc w:val="left"/>
      <w:pPr>
        <w:ind w:left="786" w:hanging="360"/>
      </w:pPr>
      <w:rPr>
        <w:rFonts w:cs="Arial" w:hint="default"/>
        <w:color w:val="000000"/>
        <w:sz w:val="24"/>
      </w:rPr>
    </w:lvl>
    <w:lvl w:ilvl="1" w:tplc="DADE3640">
      <w:start w:val="1"/>
      <w:numFmt w:val="lowerLetter"/>
      <w:lvlText w:val="%2."/>
      <w:lvlJc w:val="left"/>
      <w:pPr>
        <w:ind w:left="1506" w:hanging="360"/>
      </w:pPr>
    </w:lvl>
    <w:lvl w:ilvl="2" w:tplc="A8D209D2">
      <w:start w:val="1"/>
      <w:numFmt w:val="lowerRoman"/>
      <w:lvlText w:val="%3."/>
      <w:lvlJc w:val="right"/>
      <w:pPr>
        <w:ind w:left="2226" w:hanging="180"/>
      </w:pPr>
    </w:lvl>
    <w:lvl w:ilvl="3" w:tplc="FB6E5FDE">
      <w:start w:val="1"/>
      <w:numFmt w:val="decimal"/>
      <w:lvlText w:val="%4."/>
      <w:lvlJc w:val="left"/>
      <w:pPr>
        <w:ind w:left="2946" w:hanging="360"/>
      </w:pPr>
    </w:lvl>
    <w:lvl w:ilvl="4" w:tplc="477AA56C">
      <w:start w:val="1"/>
      <w:numFmt w:val="lowerLetter"/>
      <w:lvlText w:val="%5."/>
      <w:lvlJc w:val="left"/>
      <w:pPr>
        <w:ind w:left="3666" w:hanging="360"/>
      </w:pPr>
    </w:lvl>
    <w:lvl w:ilvl="5" w:tplc="BC024BDC">
      <w:start w:val="1"/>
      <w:numFmt w:val="lowerRoman"/>
      <w:lvlText w:val="%6."/>
      <w:lvlJc w:val="right"/>
      <w:pPr>
        <w:ind w:left="4386" w:hanging="180"/>
      </w:pPr>
    </w:lvl>
    <w:lvl w:ilvl="6" w:tplc="8F52DD4E">
      <w:start w:val="1"/>
      <w:numFmt w:val="decimal"/>
      <w:lvlText w:val="%7."/>
      <w:lvlJc w:val="left"/>
      <w:pPr>
        <w:ind w:left="5106" w:hanging="360"/>
      </w:pPr>
    </w:lvl>
    <w:lvl w:ilvl="7" w:tplc="AA24B8E0">
      <w:start w:val="1"/>
      <w:numFmt w:val="lowerLetter"/>
      <w:lvlText w:val="%8."/>
      <w:lvlJc w:val="left"/>
      <w:pPr>
        <w:ind w:left="5826" w:hanging="360"/>
      </w:pPr>
    </w:lvl>
    <w:lvl w:ilvl="8" w:tplc="04962AD4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72B61285"/>
    <w:multiLevelType w:val="hybridMultilevel"/>
    <w:tmpl w:val="6D548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4"/>
  </w:num>
  <w:num w:numId="3">
    <w:abstractNumId w:val="11"/>
  </w:num>
  <w:num w:numId="4">
    <w:abstractNumId w:val="2"/>
  </w:num>
  <w:num w:numId="5">
    <w:abstractNumId w:val="0"/>
  </w:num>
  <w:num w:numId="6">
    <w:abstractNumId w:val="7"/>
  </w:num>
  <w:num w:numId="7">
    <w:abstractNumId w:val="16"/>
  </w:num>
  <w:num w:numId="8">
    <w:abstractNumId w:val="6"/>
  </w:num>
  <w:num w:numId="9">
    <w:abstractNumId w:val="12"/>
  </w:num>
  <w:num w:numId="10">
    <w:abstractNumId w:val="26"/>
  </w:num>
  <w:num w:numId="11">
    <w:abstractNumId w:val="22"/>
  </w:num>
  <w:num w:numId="12">
    <w:abstractNumId w:val="3"/>
  </w:num>
  <w:num w:numId="13">
    <w:abstractNumId w:val="4"/>
  </w:num>
  <w:num w:numId="14">
    <w:abstractNumId w:val="10"/>
  </w:num>
  <w:num w:numId="15">
    <w:abstractNumId w:val="25"/>
  </w:num>
  <w:num w:numId="16">
    <w:abstractNumId w:val="18"/>
  </w:num>
  <w:num w:numId="17">
    <w:abstractNumId w:val="24"/>
  </w:num>
  <w:num w:numId="18">
    <w:abstractNumId w:val="5"/>
  </w:num>
  <w:num w:numId="19">
    <w:abstractNumId w:val="19"/>
  </w:num>
  <w:num w:numId="20">
    <w:abstractNumId w:val="17"/>
  </w:num>
  <w:num w:numId="21">
    <w:abstractNumId w:val="8"/>
  </w:num>
  <w:num w:numId="22">
    <w:abstractNumId w:val="20"/>
  </w:num>
  <w:num w:numId="23">
    <w:abstractNumId w:val="1"/>
  </w:num>
  <w:num w:numId="24">
    <w:abstractNumId w:val="13"/>
  </w:num>
  <w:num w:numId="25">
    <w:abstractNumId w:val="9"/>
  </w:num>
  <w:num w:numId="26">
    <w:abstractNumId w:val="15"/>
  </w:num>
  <w:num w:numId="27">
    <w:abstractNumId w:val="21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817"/>
    <w:rsid w:val="00023765"/>
    <w:rsid w:val="0006257D"/>
    <w:rsid w:val="00071FC0"/>
    <w:rsid w:val="00125522"/>
    <w:rsid w:val="0016435B"/>
    <w:rsid w:val="00192A20"/>
    <w:rsid w:val="001B0C1B"/>
    <w:rsid w:val="0021772A"/>
    <w:rsid w:val="002604EE"/>
    <w:rsid w:val="002637B4"/>
    <w:rsid w:val="00300AE6"/>
    <w:rsid w:val="00306B04"/>
    <w:rsid w:val="00334173"/>
    <w:rsid w:val="00334429"/>
    <w:rsid w:val="003A00B7"/>
    <w:rsid w:val="003E60BB"/>
    <w:rsid w:val="0042658E"/>
    <w:rsid w:val="004472B5"/>
    <w:rsid w:val="00452F2B"/>
    <w:rsid w:val="0051284F"/>
    <w:rsid w:val="0052569F"/>
    <w:rsid w:val="00576706"/>
    <w:rsid w:val="005A3A54"/>
    <w:rsid w:val="005C1E95"/>
    <w:rsid w:val="006B3113"/>
    <w:rsid w:val="0070505F"/>
    <w:rsid w:val="00717EFA"/>
    <w:rsid w:val="00753B32"/>
    <w:rsid w:val="007C2CE9"/>
    <w:rsid w:val="00845B3F"/>
    <w:rsid w:val="00861B38"/>
    <w:rsid w:val="00865D35"/>
    <w:rsid w:val="00883869"/>
    <w:rsid w:val="008F329B"/>
    <w:rsid w:val="00974FF2"/>
    <w:rsid w:val="0099237D"/>
    <w:rsid w:val="009B4D14"/>
    <w:rsid w:val="009D09FE"/>
    <w:rsid w:val="00A22E13"/>
    <w:rsid w:val="00A6599D"/>
    <w:rsid w:val="00B36546"/>
    <w:rsid w:val="00B770B4"/>
    <w:rsid w:val="00B84597"/>
    <w:rsid w:val="00BB1817"/>
    <w:rsid w:val="00BF3DA3"/>
    <w:rsid w:val="00C10CEF"/>
    <w:rsid w:val="00C40917"/>
    <w:rsid w:val="00C7453C"/>
    <w:rsid w:val="00CE1E7E"/>
    <w:rsid w:val="00D37F51"/>
    <w:rsid w:val="00D55796"/>
    <w:rsid w:val="00D74D2D"/>
    <w:rsid w:val="00DB3965"/>
    <w:rsid w:val="00DF4798"/>
    <w:rsid w:val="00E14E32"/>
    <w:rsid w:val="00E55DCE"/>
    <w:rsid w:val="00E82797"/>
    <w:rsid w:val="00E91841"/>
    <w:rsid w:val="00E97F9E"/>
    <w:rsid w:val="00EA5553"/>
    <w:rsid w:val="00ED1BBE"/>
    <w:rsid w:val="00EE2EE2"/>
    <w:rsid w:val="00EE6B10"/>
    <w:rsid w:val="00F062FC"/>
    <w:rsid w:val="00FC1A5A"/>
    <w:rsid w:val="00FD3A62"/>
    <w:rsid w:val="00FE0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E8788"/>
  <w15:docId w15:val="{DFEF066D-6D90-4455-8B17-5796BD6BA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qFormat/>
    <w:pPr>
      <w:keepNext/>
      <w:spacing w:after="0" w:line="240" w:lineRule="auto"/>
      <w:ind w:firstLine="720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qFormat/>
    <w:pPr>
      <w:keepNext/>
      <w:spacing w:after="0" w:line="240" w:lineRule="auto"/>
      <w:ind w:firstLine="720"/>
      <w:jc w:val="center"/>
      <w:outlineLvl w:val="6"/>
    </w:pPr>
    <w:rPr>
      <w:rFonts w:ascii="Times New Roman" w:eastAsia="Times New Roman" w:hAnsi="Times New Roman"/>
      <w:b/>
      <w:sz w:val="20"/>
      <w:szCs w:val="20"/>
      <w:lang w:val="en-US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9">
    <w:name w:val="Название объекта Знак"/>
    <w:basedOn w:val="a0"/>
    <w:link w:val="aa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b">
    <w:name w:val="endnote text"/>
    <w:basedOn w:val="a"/>
    <w:link w:val="ac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c">
    <w:name w:val="Текст концевой сноски Знак"/>
    <w:link w:val="ab"/>
    <w:uiPriority w:val="99"/>
    <w:rPr>
      <w:sz w:val="20"/>
    </w:rPr>
  </w:style>
  <w:style w:type="character" w:styleId="ad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e">
    <w:name w:val="TOC Heading"/>
    <w:uiPriority w:val="39"/>
    <w:unhideWhenUsed/>
  </w:style>
  <w:style w:type="paragraph" w:styleId="af">
    <w:name w:val="table of figures"/>
    <w:basedOn w:val="a"/>
    <w:next w:val="a"/>
    <w:uiPriority w:val="99"/>
    <w:unhideWhenUsed/>
    <w:pPr>
      <w:spacing w:after="0"/>
    </w:p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Pr>
      <w:rFonts w:ascii="Tahoma" w:hAnsi="Tahoma" w:cs="Tahoma"/>
      <w:sz w:val="16"/>
      <w:szCs w:val="16"/>
    </w:rPr>
  </w:style>
  <w:style w:type="paragraph" w:styleId="af2">
    <w:name w:val="header"/>
    <w:basedOn w:val="a"/>
    <w:link w:val="af3"/>
    <w:uiPriority w:val="99"/>
    <w:unhideWhenUsed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link w:val="af2"/>
    <w:uiPriority w:val="99"/>
    <w:rPr>
      <w:sz w:val="22"/>
      <w:szCs w:val="22"/>
      <w:lang w:eastAsia="en-US"/>
    </w:rPr>
  </w:style>
  <w:style w:type="paragraph" w:styleId="af4">
    <w:name w:val="footer"/>
    <w:basedOn w:val="a"/>
    <w:link w:val="a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link w:val="af4"/>
    <w:uiPriority w:val="99"/>
    <w:rPr>
      <w:sz w:val="22"/>
      <w:szCs w:val="22"/>
      <w:lang w:eastAsia="en-US"/>
    </w:rPr>
  </w:style>
  <w:style w:type="paragraph" w:styleId="af6">
    <w:name w:val="footnote text"/>
    <w:basedOn w:val="a"/>
    <w:link w:val="af7"/>
    <w:uiPriority w:val="99"/>
    <w:semiHidden/>
    <w:unhideWhenUsed/>
    <w:rPr>
      <w:sz w:val="20"/>
      <w:szCs w:val="20"/>
    </w:rPr>
  </w:style>
  <w:style w:type="character" w:customStyle="1" w:styleId="af7">
    <w:name w:val="Текст сноски Знак"/>
    <w:link w:val="af6"/>
    <w:uiPriority w:val="99"/>
    <w:semiHidden/>
    <w:rPr>
      <w:lang w:eastAsia="en-US"/>
    </w:rPr>
  </w:style>
  <w:style w:type="character" w:styleId="af8">
    <w:name w:val="footnote reference"/>
    <w:uiPriority w:val="99"/>
    <w:semiHidden/>
    <w:unhideWhenUsed/>
    <w:rPr>
      <w:vertAlign w:val="superscript"/>
    </w:rPr>
  </w:style>
  <w:style w:type="paragraph" w:styleId="aa">
    <w:name w:val="caption"/>
    <w:basedOn w:val="a"/>
    <w:next w:val="a"/>
    <w:link w:val="a9"/>
    <w:uiPriority w:val="35"/>
    <w:unhideWhenUsed/>
    <w:qFormat/>
    <w:rPr>
      <w:b/>
      <w:bCs/>
      <w:sz w:val="20"/>
      <w:szCs w:val="20"/>
    </w:r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character" w:styleId="afa">
    <w:name w:val="Hyperlink"/>
    <w:basedOn w:val="a0"/>
    <w:uiPriority w:val="99"/>
    <w:unhideWhenUsed/>
    <w:rPr>
      <w:color w:val="0563C1" w:themeColor="hyperlink"/>
      <w:u w:val="single"/>
    </w:rPr>
  </w:style>
  <w:style w:type="paragraph" w:customStyle="1" w:styleId="Default">
    <w:name w:val="Default"/>
    <w:rPr>
      <w:rFonts w:cs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/>
      <w:b/>
      <w:sz w:val="28"/>
    </w:rPr>
  </w:style>
  <w:style w:type="character" w:customStyle="1" w:styleId="70">
    <w:name w:val="Заголовок 7 Знак"/>
    <w:basedOn w:val="a0"/>
    <w:link w:val="7"/>
    <w:rPr>
      <w:rFonts w:ascii="Times New Roman" w:eastAsia="Times New Roman" w:hAnsi="Times New Roman"/>
      <w:b/>
      <w:lang w:val="en-US"/>
    </w:rPr>
  </w:style>
  <w:style w:type="paragraph" w:styleId="afb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c">
    <w:name w:val="No Spacing"/>
    <w:uiPriority w:val="1"/>
    <w:qFormat/>
    <w:rPr>
      <w:sz w:val="22"/>
      <w:szCs w:val="22"/>
      <w:lang w:eastAsia="en-US"/>
    </w:r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11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7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5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8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0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B7730-0BDB-49D3-ACDB-F597D8789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10981</TotalTime>
  <Pages>3</Pages>
  <Words>960</Words>
  <Characters>5473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Павел Романов</cp:lastModifiedBy>
  <cp:revision>24</cp:revision>
  <dcterms:created xsi:type="dcterms:W3CDTF">2025-07-23T08:35:00Z</dcterms:created>
  <dcterms:modified xsi:type="dcterms:W3CDTF">2025-10-14T04:43:00Z</dcterms:modified>
</cp:coreProperties>
</file>